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8EADE" w14:textId="77777777" w:rsidR="005B26B4" w:rsidRPr="005B26B4" w:rsidRDefault="005B26B4" w:rsidP="005B26B4">
      <w:pPr>
        <w:jc w:val="center"/>
        <w:rPr>
          <w:rFonts w:ascii="Arial" w:hAnsi="Arial" w:cs="Arial"/>
          <w:b/>
          <w:sz w:val="24"/>
          <w:szCs w:val="24"/>
        </w:rPr>
      </w:pPr>
      <w:r w:rsidRPr="005B26B4">
        <w:rPr>
          <w:rFonts w:ascii="Arial" w:hAnsi="Arial" w:cs="Arial"/>
          <w:b/>
          <w:sz w:val="24"/>
          <w:szCs w:val="24"/>
        </w:rPr>
        <w:t>Proposal for the introduction of charges for discretionary planning advice (DPA)</w:t>
      </w:r>
    </w:p>
    <w:p w14:paraId="0A872104" w14:textId="77777777" w:rsidR="00BF40A7" w:rsidRPr="00BB00D6" w:rsidRDefault="00BF40A7" w:rsidP="00895998">
      <w:pPr>
        <w:pStyle w:val="Default"/>
        <w:numPr>
          <w:ilvl w:val="0"/>
          <w:numId w:val="8"/>
        </w:numPr>
        <w:rPr>
          <w:b/>
        </w:rPr>
      </w:pPr>
      <w:r w:rsidRPr="00BB00D6">
        <w:rPr>
          <w:b/>
        </w:rPr>
        <w:t>Background</w:t>
      </w:r>
    </w:p>
    <w:p w14:paraId="7D0A4C2C" w14:textId="77777777" w:rsidR="00EB0BB6" w:rsidRPr="00BB00D6" w:rsidRDefault="00EB0BB6" w:rsidP="00BF40A7">
      <w:pPr>
        <w:pStyle w:val="Default"/>
        <w:rPr>
          <w:b/>
        </w:rPr>
      </w:pPr>
    </w:p>
    <w:p w14:paraId="0F193D42" w14:textId="77777777" w:rsidR="00EB0BB6" w:rsidRPr="00BB00D6" w:rsidRDefault="007556C1" w:rsidP="00EB0BB6">
      <w:pPr>
        <w:pStyle w:val="Default"/>
      </w:pPr>
      <w:r>
        <w:t xml:space="preserve">NRW is a statutory consultee in the </w:t>
      </w:r>
      <w:r w:rsidR="000869F6">
        <w:t xml:space="preserve">development </w:t>
      </w:r>
      <w:r>
        <w:t xml:space="preserve">planning system. </w:t>
      </w:r>
      <w:r w:rsidR="00EB0BB6" w:rsidRPr="00BB00D6">
        <w:t xml:space="preserve">In this capacity, we advise both decision makers and developers </w:t>
      </w:r>
      <w:r w:rsidR="00BF07D4" w:rsidRPr="00BB00D6">
        <w:t xml:space="preserve">on </w:t>
      </w:r>
      <w:r w:rsidR="006A7B1D">
        <w:t xml:space="preserve">the </w:t>
      </w:r>
      <w:r w:rsidR="00A3613A">
        <w:t>likely</w:t>
      </w:r>
      <w:r w:rsidR="00BF07D4" w:rsidRPr="00BB00D6">
        <w:t xml:space="preserve"> environmental impacts </w:t>
      </w:r>
      <w:r w:rsidR="00EB0BB6" w:rsidRPr="00BB00D6">
        <w:t>of planning policies and development proposals at specific points in the planning process.</w:t>
      </w:r>
    </w:p>
    <w:p w14:paraId="564FB776" w14:textId="77777777" w:rsidR="00EB0BB6" w:rsidRPr="00BB00D6" w:rsidRDefault="00EB0BB6" w:rsidP="00EB0BB6">
      <w:pPr>
        <w:pStyle w:val="Default"/>
      </w:pPr>
    </w:p>
    <w:p w14:paraId="4B3E0355" w14:textId="77777777" w:rsidR="00EB0BB6" w:rsidRPr="00BB00D6" w:rsidRDefault="00EB0BB6" w:rsidP="00EB0BB6">
      <w:pPr>
        <w:pStyle w:val="Default"/>
      </w:pPr>
      <w:r w:rsidRPr="00BB00D6">
        <w:t xml:space="preserve">Developers often want us to be involved at a level which goes beyond our statutory duties, </w:t>
      </w:r>
      <w:r w:rsidR="00BF07D4" w:rsidRPr="00BB00D6">
        <w:t>particularly</w:t>
      </w:r>
      <w:r w:rsidRPr="00BB00D6">
        <w:t xml:space="preserve"> at the early pre-application stage. We value the importance of early and effective engagement and the benefits this can bring to both our customers and the environment. It is however increasingly challenging to balance the resourcing of </w:t>
      </w:r>
      <w:r w:rsidR="00BF07D4" w:rsidRPr="00BB00D6">
        <w:t xml:space="preserve">this discretionary advice with our </w:t>
      </w:r>
      <w:r w:rsidRPr="00BB00D6">
        <w:t xml:space="preserve">statutory work. </w:t>
      </w:r>
    </w:p>
    <w:p w14:paraId="2512A913" w14:textId="77777777" w:rsidR="00EB0BB6" w:rsidRPr="00BB00D6" w:rsidRDefault="00EB0BB6" w:rsidP="00EB0BB6">
      <w:pPr>
        <w:pStyle w:val="Default"/>
      </w:pPr>
    </w:p>
    <w:p w14:paraId="57ED0588" w14:textId="77777777" w:rsidR="00BB00D6" w:rsidRPr="00BB00D6" w:rsidRDefault="00EB0BB6" w:rsidP="00EB0BB6">
      <w:pPr>
        <w:pStyle w:val="Default"/>
      </w:pPr>
      <w:r w:rsidRPr="00BB00D6">
        <w:t xml:space="preserve">To ensure we can continue to meet the </w:t>
      </w:r>
      <w:r w:rsidR="00BF07D4" w:rsidRPr="00BB00D6">
        <w:t xml:space="preserve">needs of our customers and deliver a consistent service across Wales, we are proposing to introduce charges for </w:t>
      </w:r>
      <w:r w:rsidR="00BB00D6" w:rsidRPr="00BB00D6">
        <w:t xml:space="preserve">those aspects of our </w:t>
      </w:r>
      <w:r w:rsidR="009D4412">
        <w:t>‘</w:t>
      </w:r>
      <w:r w:rsidR="00BB00D6" w:rsidRPr="00BB00D6">
        <w:t>planning</w:t>
      </w:r>
      <w:r w:rsidR="009D4412">
        <w:t>’</w:t>
      </w:r>
      <w:r w:rsidR="00BB00D6" w:rsidRPr="00BB00D6">
        <w:t xml:space="preserve"> </w:t>
      </w:r>
      <w:r w:rsidR="00BF07D4" w:rsidRPr="00BB00D6">
        <w:t>advice</w:t>
      </w:r>
      <w:r w:rsidR="00BB00D6" w:rsidRPr="00BB00D6">
        <w:t xml:space="preserve"> which are discretionary</w:t>
      </w:r>
      <w:r w:rsidR="007556C1">
        <w:t>,</w:t>
      </w:r>
      <w:r w:rsidR="00BB00D6" w:rsidRPr="00BB00D6">
        <w:t xml:space="preserve"> i.e. where there is no </w:t>
      </w:r>
      <w:r w:rsidR="00B65E65">
        <w:t xml:space="preserve">statutory </w:t>
      </w:r>
      <w:r w:rsidR="00BB00D6" w:rsidRPr="00BB00D6">
        <w:t xml:space="preserve">duty </w:t>
      </w:r>
      <w:r w:rsidR="006C58CD">
        <w:t xml:space="preserve">or requirement </w:t>
      </w:r>
      <w:r w:rsidR="00BB00D6" w:rsidRPr="00BB00D6">
        <w:t>for NRW to provide the advice</w:t>
      </w:r>
      <w:r w:rsidR="00BF07D4" w:rsidRPr="00BB00D6">
        <w:t xml:space="preserve">. </w:t>
      </w:r>
    </w:p>
    <w:p w14:paraId="3AFA251F" w14:textId="77777777" w:rsidR="00BB00D6" w:rsidRPr="00BB00D6" w:rsidRDefault="00BB00D6" w:rsidP="00EB0BB6">
      <w:pPr>
        <w:pStyle w:val="Default"/>
      </w:pPr>
    </w:p>
    <w:p w14:paraId="296EF3A0" w14:textId="77777777" w:rsidR="00BF07D4" w:rsidRPr="00BB00D6" w:rsidRDefault="00BF07D4" w:rsidP="00EB0BB6">
      <w:pPr>
        <w:pStyle w:val="Default"/>
      </w:pPr>
      <w:r w:rsidRPr="00BB00D6">
        <w:t xml:space="preserve">NRW has </w:t>
      </w:r>
      <w:r w:rsidR="00B65E65">
        <w:t>previously</w:t>
      </w:r>
      <w:r w:rsidR="00B65E65" w:rsidRPr="00BB00D6">
        <w:t xml:space="preserve"> </w:t>
      </w:r>
      <w:r w:rsidRPr="00BB00D6">
        <w:t>consulted on the principle of</w:t>
      </w:r>
      <w:r w:rsidR="007556C1">
        <w:t xml:space="preserve"> charging</w:t>
      </w:r>
      <w:r w:rsidRPr="00BB00D6">
        <w:t xml:space="preserve"> for discretionary planning advice</w:t>
      </w:r>
      <w:r w:rsidR="00BB00D6" w:rsidRPr="00BB00D6">
        <w:t>.</w:t>
      </w:r>
      <w:r w:rsidR="00B65E65">
        <w:t xml:space="preserve"> The responses to those earlier consultations indicate</w:t>
      </w:r>
      <w:r w:rsidR="00AA65B4">
        <w:t>d</w:t>
      </w:r>
      <w:r w:rsidR="00B65E65">
        <w:t xml:space="preserve"> </w:t>
      </w:r>
      <w:r w:rsidR="007556C1">
        <w:t xml:space="preserve">that there is </w:t>
      </w:r>
      <w:r w:rsidR="00B65E65">
        <w:t xml:space="preserve">general support for </w:t>
      </w:r>
      <w:r w:rsidR="00FC322A">
        <w:t>such a scheme</w:t>
      </w:r>
      <w:r w:rsidR="00B65E65">
        <w:t>.</w:t>
      </w:r>
      <w:r w:rsidRPr="00BB00D6">
        <w:t xml:space="preserve"> Th</w:t>
      </w:r>
      <w:r w:rsidR="00B65E65">
        <w:t xml:space="preserve">e proposal outlined in this paper </w:t>
      </w:r>
      <w:r w:rsidR="003F03BD">
        <w:t xml:space="preserve">has been informed by the responses </w:t>
      </w:r>
      <w:r w:rsidR="007556C1">
        <w:t xml:space="preserve">NRW received to these </w:t>
      </w:r>
      <w:r w:rsidR="003F03BD">
        <w:t xml:space="preserve">earlier consultations, and </w:t>
      </w:r>
      <w:r w:rsidR="006A7B1D">
        <w:t xml:space="preserve">it </w:t>
      </w:r>
      <w:r w:rsidR="00AA65B4">
        <w:t>sets out more detail about how t</w:t>
      </w:r>
      <w:r w:rsidRPr="00BB00D6">
        <w:t xml:space="preserve">he scheme will work in practice. </w:t>
      </w:r>
    </w:p>
    <w:p w14:paraId="2085010B" w14:textId="77777777" w:rsidR="00BF07D4" w:rsidRDefault="00BF07D4" w:rsidP="00EB0BB6">
      <w:pPr>
        <w:pStyle w:val="Default"/>
        <w:rPr>
          <w:sz w:val="23"/>
          <w:szCs w:val="23"/>
        </w:rPr>
      </w:pPr>
    </w:p>
    <w:p w14:paraId="2985B427" w14:textId="77777777" w:rsidR="00895998" w:rsidRPr="00BF07D4" w:rsidRDefault="00895998" w:rsidP="00895998">
      <w:pPr>
        <w:pStyle w:val="Default"/>
        <w:numPr>
          <w:ilvl w:val="0"/>
          <w:numId w:val="8"/>
        </w:numPr>
        <w:rPr>
          <w:b/>
          <w:sz w:val="23"/>
          <w:szCs w:val="23"/>
        </w:rPr>
      </w:pPr>
      <w:r>
        <w:rPr>
          <w:b/>
          <w:sz w:val="23"/>
          <w:szCs w:val="23"/>
        </w:rPr>
        <w:t>Definition of advice covered by this scheme</w:t>
      </w:r>
    </w:p>
    <w:p w14:paraId="095CF5A4" w14:textId="77777777" w:rsidR="00351520" w:rsidRDefault="00351520" w:rsidP="00895998">
      <w:pPr>
        <w:rPr>
          <w:rFonts w:ascii="Arial" w:hAnsi="Arial" w:cs="Arial"/>
          <w:sz w:val="24"/>
          <w:szCs w:val="24"/>
        </w:rPr>
      </w:pPr>
    </w:p>
    <w:p w14:paraId="4E485444" w14:textId="77777777" w:rsidR="00895998" w:rsidRPr="001E630E" w:rsidRDefault="00895998" w:rsidP="00895998">
      <w:pPr>
        <w:rPr>
          <w:rFonts w:ascii="Arial" w:hAnsi="Arial" w:cs="Arial"/>
          <w:sz w:val="24"/>
          <w:szCs w:val="24"/>
        </w:rPr>
      </w:pPr>
      <w:r>
        <w:rPr>
          <w:rFonts w:ascii="Arial" w:hAnsi="Arial" w:cs="Arial"/>
          <w:sz w:val="24"/>
          <w:szCs w:val="24"/>
        </w:rPr>
        <w:t>The discr</w:t>
      </w:r>
      <w:r w:rsidR="00351520">
        <w:rPr>
          <w:rFonts w:ascii="Arial" w:hAnsi="Arial" w:cs="Arial"/>
          <w:sz w:val="24"/>
          <w:szCs w:val="24"/>
        </w:rPr>
        <w:t>etionary planning advice</w:t>
      </w:r>
      <w:r>
        <w:rPr>
          <w:rFonts w:ascii="Arial" w:hAnsi="Arial" w:cs="Arial"/>
          <w:sz w:val="24"/>
          <w:szCs w:val="24"/>
        </w:rPr>
        <w:t xml:space="preserve"> </w:t>
      </w:r>
      <w:r w:rsidR="00351520">
        <w:rPr>
          <w:rFonts w:ascii="Arial" w:hAnsi="Arial" w:cs="Arial"/>
          <w:sz w:val="24"/>
          <w:szCs w:val="24"/>
        </w:rPr>
        <w:t>(DPA</w:t>
      </w:r>
      <w:r>
        <w:rPr>
          <w:rFonts w:ascii="Arial" w:hAnsi="Arial" w:cs="Arial"/>
          <w:sz w:val="24"/>
          <w:szCs w:val="24"/>
        </w:rPr>
        <w:t xml:space="preserve">) </w:t>
      </w:r>
      <w:r w:rsidR="00351520">
        <w:rPr>
          <w:rFonts w:ascii="Arial" w:hAnsi="Arial" w:cs="Arial"/>
          <w:sz w:val="24"/>
          <w:szCs w:val="24"/>
        </w:rPr>
        <w:t xml:space="preserve">service </w:t>
      </w:r>
      <w:r>
        <w:rPr>
          <w:rFonts w:ascii="Arial" w:hAnsi="Arial" w:cs="Arial"/>
          <w:sz w:val="24"/>
          <w:szCs w:val="24"/>
        </w:rPr>
        <w:t>will be offered in cases where:</w:t>
      </w:r>
    </w:p>
    <w:p w14:paraId="47D59DAD" w14:textId="77777777" w:rsidR="00895998" w:rsidRDefault="00895998" w:rsidP="00895998">
      <w:pPr>
        <w:numPr>
          <w:ilvl w:val="0"/>
          <w:numId w:val="2"/>
        </w:numPr>
        <w:shd w:val="clear" w:color="auto" w:fill="FFFFFF"/>
        <w:spacing w:after="0" w:line="240" w:lineRule="auto"/>
        <w:ind w:left="1125"/>
        <w:rPr>
          <w:rFonts w:ascii="Arial" w:hAnsi="Arial" w:cs="Arial"/>
          <w:color w:val="000000"/>
          <w:sz w:val="24"/>
          <w:szCs w:val="24"/>
          <w:lang w:eastAsia="en-GB"/>
        </w:rPr>
      </w:pPr>
      <w:r>
        <w:rPr>
          <w:rFonts w:ascii="Arial" w:hAnsi="Arial" w:cs="Arial"/>
          <w:color w:val="000000"/>
          <w:sz w:val="24"/>
          <w:szCs w:val="24"/>
          <w:lang w:eastAsia="en-GB"/>
        </w:rPr>
        <w:t xml:space="preserve">There is no statutory duty on, or responsibility for, NRW to provide the advice that is requested by the applicant  </w:t>
      </w:r>
    </w:p>
    <w:p w14:paraId="690EE20B" w14:textId="77777777" w:rsidR="00B65F3D" w:rsidRDefault="00895998" w:rsidP="00895998">
      <w:pPr>
        <w:numPr>
          <w:ilvl w:val="0"/>
          <w:numId w:val="2"/>
        </w:numPr>
        <w:shd w:val="clear" w:color="auto" w:fill="FFFFFF"/>
        <w:spacing w:after="0" w:line="240" w:lineRule="auto"/>
        <w:ind w:left="1125"/>
        <w:rPr>
          <w:rFonts w:ascii="Arial" w:hAnsi="Arial" w:cs="Arial"/>
          <w:color w:val="000000"/>
          <w:sz w:val="24"/>
          <w:szCs w:val="24"/>
          <w:lang w:eastAsia="en-GB"/>
        </w:rPr>
      </w:pPr>
      <w:r>
        <w:rPr>
          <w:rFonts w:ascii="Arial" w:hAnsi="Arial" w:cs="Arial"/>
          <w:color w:val="000000"/>
          <w:sz w:val="24"/>
          <w:szCs w:val="24"/>
          <w:lang w:eastAsia="en-GB"/>
        </w:rPr>
        <w:t>The proposed development meets at least one of the criteria on NRW’s priority checklist for engagement (Annex 1)</w:t>
      </w:r>
    </w:p>
    <w:p w14:paraId="7B02A4EC" w14:textId="77777777" w:rsidR="000D14C9" w:rsidRDefault="000D14C9" w:rsidP="00895998">
      <w:pPr>
        <w:shd w:val="clear" w:color="auto" w:fill="FFFFFF"/>
        <w:spacing w:after="0" w:line="240" w:lineRule="auto"/>
        <w:rPr>
          <w:rFonts w:ascii="Arial" w:hAnsi="Arial" w:cs="Arial"/>
          <w:color w:val="000000"/>
          <w:sz w:val="24"/>
          <w:szCs w:val="24"/>
          <w:lang w:eastAsia="en-GB"/>
        </w:rPr>
      </w:pPr>
    </w:p>
    <w:p w14:paraId="2F7DE546" w14:textId="77777777" w:rsidR="00895998" w:rsidRDefault="00895998" w:rsidP="00895998">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NRW proposes to offer the </w:t>
      </w:r>
      <w:r w:rsidR="00351520">
        <w:rPr>
          <w:rFonts w:ascii="Arial" w:hAnsi="Arial" w:cs="Arial"/>
          <w:color w:val="000000"/>
          <w:sz w:val="24"/>
          <w:szCs w:val="24"/>
          <w:lang w:eastAsia="en-GB"/>
        </w:rPr>
        <w:t>DPA</w:t>
      </w:r>
      <w:r>
        <w:rPr>
          <w:rFonts w:ascii="Arial" w:hAnsi="Arial" w:cs="Arial"/>
          <w:color w:val="000000"/>
          <w:sz w:val="24"/>
          <w:szCs w:val="24"/>
          <w:lang w:eastAsia="en-GB"/>
        </w:rPr>
        <w:t xml:space="preserve"> for all development proposals, regardless of size, as long as these meet </w:t>
      </w:r>
      <w:r w:rsidR="00B65F3D">
        <w:rPr>
          <w:rFonts w:ascii="Arial" w:hAnsi="Arial" w:cs="Arial"/>
          <w:color w:val="000000"/>
          <w:sz w:val="24"/>
          <w:szCs w:val="24"/>
          <w:lang w:eastAsia="en-GB"/>
        </w:rPr>
        <w:t xml:space="preserve">the </w:t>
      </w:r>
      <w:r>
        <w:rPr>
          <w:rFonts w:ascii="Arial" w:hAnsi="Arial" w:cs="Arial"/>
          <w:color w:val="000000"/>
          <w:sz w:val="24"/>
          <w:szCs w:val="24"/>
          <w:lang w:eastAsia="en-GB"/>
        </w:rPr>
        <w:t>criteria set out above. This will apply to both marine and terrestrial developments as well as developments that are dealt with under non-planning legislation, such as the Harbours Act or section 36 of the Electricity Act.</w:t>
      </w:r>
    </w:p>
    <w:p w14:paraId="0BD18BDE" w14:textId="77777777" w:rsidR="00895998" w:rsidRDefault="00895998" w:rsidP="00895998">
      <w:pPr>
        <w:shd w:val="clear" w:color="auto" w:fill="FFFFFF"/>
        <w:spacing w:after="0" w:line="240" w:lineRule="auto"/>
        <w:rPr>
          <w:rFonts w:ascii="Arial" w:hAnsi="Arial" w:cs="Arial"/>
          <w:color w:val="000000"/>
          <w:sz w:val="24"/>
          <w:szCs w:val="24"/>
          <w:lang w:eastAsia="en-GB"/>
        </w:rPr>
      </w:pPr>
    </w:p>
    <w:p w14:paraId="00EF8A89" w14:textId="77777777" w:rsidR="00351520" w:rsidRDefault="00351520" w:rsidP="00895998">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service will be offered on a voluntary basis and there will be no obligation on the developer to enter into a</w:t>
      </w:r>
      <w:r w:rsidR="006B02E6">
        <w:rPr>
          <w:rFonts w:ascii="Arial" w:hAnsi="Arial" w:cs="Arial"/>
          <w:color w:val="000000"/>
          <w:sz w:val="24"/>
          <w:szCs w:val="24"/>
          <w:lang w:eastAsia="en-GB"/>
        </w:rPr>
        <w:t xml:space="preserve"> contract </w:t>
      </w:r>
      <w:r>
        <w:rPr>
          <w:rFonts w:ascii="Arial" w:hAnsi="Arial" w:cs="Arial"/>
          <w:color w:val="000000"/>
          <w:sz w:val="24"/>
          <w:szCs w:val="24"/>
          <w:lang w:eastAsia="en-GB"/>
        </w:rPr>
        <w:t>with NRW</w:t>
      </w:r>
      <w:r w:rsidR="006B02E6">
        <w:rPr>
          <w:rFonts w:ascii="Arial" w:hAnsi="Arial" w:cs="Arial"/>
          <w:color w:val="000000"/>
          <w:sz w:val="24"/>
          <w:szCs w:val="24"/>
          <w:lang w:eastAsia="en-GB"/>
        </w:rPr>
        <w:t xml:space="preserve"> for the provision of this advice.</w:t>
      </w:r>
    </w:p>
    <w:p w14:paraId="00A256CE" w14:textId="77777777" w:rsidR="00351520" w:rsidRDefault="00351520" w:rsidP="00895998">
      <w:pPr>
        <w:shd w:val="clear" w:color="auto" w:fill="FFFFFF"/>
        <w:spacing w:after="0" w:line="240" w:lineRule="auto"/>
        <w:rPr>
          <w:rFonts w:ascii="Arial" w:hAnsi="Arial" w:cs="Arial"/>
          <w:color w:val="000000"/>
          <w:sz w:val="24"/>
          <w:szCs w:val="24"/>
          <w:lang w:eastAsia="en-GB"/>
        </w:rPr>
      </w:pPr>
    </w:p>
    <w:p w14:paraId="6EE8D6AE" w14:textId="77777777" w:rsidR="00895998" w:rsidRPr="004D272A" w:rsidRDefault="00895998" w:rsidP="00895998">
      <w:pPr>
        <w:shd w:val="clear" w:color="auto" w:fill="FFFFFF"/>
        <w:spacing w:after="0" w:line="240" w:lineRule="auto"/>
        <w:ind w:firstLine="720"/>
        <w:rPr>
          <w:rFonts w:ascii="Arial" w:hAnsi="Arial" w:cs="Arial"/>
          <w:b/>
          <w:color w:val="000000"/>
          <w:sz w:val="24"/>
          <w:szCs w:val="24"/>
          <w:lang w:eastAsia="en-GB"/>
        </w:rPr>
      </w:pPr>
      <w:r>
        <w:rPr>
          <w:rFonts w:ascii="Arial" w:hAnsi="Arial" w:cs="Arial"/>
          <w:b/>
          <w:color w:val="000000"/>
          <w:sz w:val="24"/>
          <w:szCs w:val="24"/>
          <w:lang w:eastAsia="en-GB"/>
        </w:rPr>
        <w:t xml:space="preserve">2.1 </w:t>
      </w:r>
      <w:r w:rsidRPr="004D272A">
        <w:rPr>
          <w:rFonts w:ascii="Arial" w:hAnsi="Arial" w:cs="Arial"/>
          <w:b/>
          <w:color w:val="000000"/>
          <w:sz w:val="24"/>
          <w:szCs w:val="24"/>
          <w:lang w:eastAsia="en-GB"/>
        </w:rPr>
        <w:t xml:space="preserve">NRW’s </w:t>
      </w:r>
      <w:r w:rsidR="00A61917">
        <w:rPr>
          <w:rFonts w:ascii="Arial" w:hAnsi="Arial" w:cs="Arial"/>
          <w:b/>
          <w:color w:val="000000"/>
          <w:sz w:val="24"/>
          <w:szCs w:val="24"/>
          <w:lang w:eastAsia="en-GB"/>
        </w:rPr>
        <w:t>core service</w:t>
      </w:r>
    </w:p>
    <w:p w14:paraId="7580BF3D" w14:textId="77777777" w:rsidR="00895998" w:rsidRDefault="00895998" w:rsidP="00895998">
      <w:pPr>
        <w:shd w:val="clear" w:color="auto" w:fill="FFFFFF"/>
        <w:spacing w:after="0" w:line="240" w:lineRule="auto"/>
        <w:rPr>
          <w:rFonts w:ascii="Arial" w:hAnsi="Arial" w:cs="Arial"/>
          <w:color w:val="000000"/>
          <w:sz w:val="24"/>
          <w:szCs w:val="24"/>
          <w:lang w:eastAsia="en-GB"/>
        </w:rPr>
      </w:pPr>
    </w:p>
    <w:p w14:paraId="67357993" w14:textId="77777777" w:rsidR="006B02E6" w:rsidRDefault="00895998" w:rsidP="00895998">
      <w:pPr>
        <w:rPr>
          <w:rFonts w:ascii="Arial" w:hAnsi="Arial" w:cs="Arial"/>
          <w:color w:val="000000"/>
          <w:sz w:val="24"/>
          <w:szCs w:val="24"/>
        </w:rPr>
      </w:pPr>
      <w:r>
        <w:rPr>
          <w:rFonts w:ascii="Arial" w:hAnsi="Arial" w:cs="Arial"/>
          <w:color w:val="000000"/>
          <w:sz w:val="24"/>
          <w:szCs w:val="24"/>
        </w:rPr>
        <w:t xml:space="preserve">To inform the development of the </w:t>
      </w:r>
      <w:r w:rsidR="00351520">
        <w:rPr>
          <w:rFonts w:ascii="Arial" w:hAnsi="Arial" w:cs="Arial"/>
          <w:color w:val="000000"/>
          <w:sz w:val="24"/>
          <w:szCs w:val="24"/>
        </w:rPr>
        <w:t>DPA</w:t>
      </w:r>
      <w:r>
        <w:rPr>
          <w:rFonts w:ascii="Arial" w:hAnsi="Arial" w:cs="Arial"/>
          <w:color w:val="000000"/>
          <w:sz w:val="24"/>
          <w:szCs w:val="24"/>
        </w:rPr>
        <w:t xml:space="preserve"> scheme NRW has carried out a review of its duties and responsibilities</w:t>
      </w:r>
      <w:r w:rsidR="00A61917">
        <w:rPr>
          <w:rFonts w:ascii="Arial" w:hAnsi="Arial" w:cs="Arial"/>
          <w:color w:val="000000"/>
          <w:sz w:val="24"/>
          <w:szCs w:val="24"/>
        </w:rPr>
        <w:t xml:space="preserve"> and </w:t>
      </w:r>
      <w:r w:rsidR="006B02E6">
        <w:rPr>
          <w:rFonts w:ascii="Arial" w:hAnsi="Arial" w:cs="Arial"/>
          <w:color w:val="000000"/>
          <w:sz w:val="24"/>
          <w:szCs w:val="24"/>
        </w:rPr>
        <w:t xml:space="preserve">has assessed which parts of NRW’s advice ought to form part of a free </w:t>
      </w:r>
      <w:r w:rsidR="00A61917">
        <w:rPr>
          <w:rFonts w:ascii="Arial" w:hAnsi="Arial" w:cs="Arial"/>
          <w:color w:val="000000"/>
          <w:sz w:val="24"/>
          <w:szCs w:val="24"/>
        </w:rPr>
        <w:t>‘core service’</w:t>
      </w:r>
      <w:r>
        <w:rPr>
          <w:rFonts w:ascii="Arial" w:hAnsi="Arial" w:cs="Arial"/>
          <w:color w:val="000000"/>
          <w:sz w:val="24"/>
          <w:szCs w:val="24"/>
        </w:rPr>
        <w:t xml:space="preserve">. </w:t>
      </w:r>
    </w:p>
    <w:p w14:paraId="0985E455" w14:textId="77777777" w:rsidR="00895998" w:rsidRDefault="00895998" w:rsidP="00895998">
      <w:pPr>
        <w:rPr>
          <w:rFonts w:ascii="Arial" w:hAnsi="Arial" w:cs="Arial"/>
          <w:sz w:val="24"/>
          <w:szCs w:val="24"/>
        </w:rPr>
      </w:pPr>
      <w:r>
        <w:rPr>
          <w:rFonts w:ascii="Arial" w:hAnsi="Arial" w:cs="Arial"/>
          <w:sz w:val="24"/>
          <w:szCs w:val="24"/>
        </w:rPr>
        <w:t>Annex 2</w:t>
      </w:r>
      <w:r w:rsidRPr="00874BEB">
        <w:rPr>
          <w:rFonts w:ascii="Arial" w:hAnsi="Arial" w:cs="Arial"/>
          <w:sz w:val="24"/>
          <w:szCs w:val="24"/>
        </w:rPr>
        <w:t xml:space="preserve"> </w:t>
      </w:r>
      <w:r>
        <w:rPr>
          <w:rFonts w:ascii="Arial" w:hAnsi="Arial" w:cs="Arial"/>
          <w:sz w:val="24"/>
          <w:szCs w:val="24"/>
        </w:rPr>
        <w:t xml:space="preserve">provides more detail on </w:t>
      </w:r>
      <w:r w:rsidR="006B02E6">
        <w:rPr>
          <w:rFonts w:ascii="Arial" w:hAnsi="Arial" w:cs="Arial"/>
          <w:sz w:val="24"/>
          <w:szCs w:val="24"/>
        </w:rPr>
        <w:t xml:space="preserve">how NRW has defined this </w:t>
      </w:r>
      <w:r>
        <w:rPr>
          <w:rFonts w:ascii="Arial" w:hAnsi="Arial" w:cs="Arial"/>
          <w:sz w:val="24"/>
          <w:szCs w:val="24"/>
        </w:rPr>
        <w:t xml:space="preserve">core service, </w:t>
      </w:r>
      <w:r w:rsidR="006B02E6">
        <w:rPr>
          <w:rFonts w:ascii="Arial" w:hAnsi="Arial" w:cs="Arial"/>
          <w:sz w:val="24"/>
          <w:szCs w:val="24"/>
        </w:rPr>
        <w:t xml:space="preserve">which consists of a mixture of statutory and non-statutory advice. This core service </w:t>
      </w:r>
      <w:r>
        <w:rPr>
          <w:rFonts w:ascii="Arial" w:hAnsi="Arial" w:cs="Arial"/>
          <w:sz w:val="24"/>
          <w:szCs w:val="24"/>
        </w:rPr>
        <w:t>will continue to be provided for free</w:t>
      </w:r>
      <w:r w:rsidR="0064330D">
        <w:rPr>
          <w:rFonts w:ascii="Arial" w:hAnsi="Arial" w:cs="Arial"/>
          <w:sz w:val="24"/>
          <w:szCs w:val="24"/>
        </w:rPr>
        <w:t xml:space="preserve"> unless legislation indicates NRW may apply a charge for th</w:t>
      </w:r>
      <w:r w:rsidR="00F40E42">
        <w:rPr>
          <w:rFonts w:ascii="Arial" w:hAnsi="Arial" w:cs="Arial"/>
          <w:sz w:val="24"/>
          <w:szCs w:val="24"/>
        </w:rPr>
        <w:t>e</w:t>
      </w:r>
      <w:r w:rsidR="0064330D">
        <w:rPr>
          <w:rFonts w:ascii="Arial" w:hAnsi="Arial" w:cs="Arial"/>
          <w:sz w:val="24"/>
          <w:szCs w:val="24"/>
        </w:rPr>
        <w:t xml:space="preserve"> pr</w:t>
      </w:r>
      <w:r w:rsidR="00F40E42">
        <w:rPr>
          <w:rFonts w:ascii="Arial" w:hAnsi="Arial" w:cs="Arial"/>
          <w:sz w:val="24"/>
          <w:szCs w:val="24"/>
        </w:rPr>
        <w:t>o</w:t>
      </w:r>
      <w:r w:rsidR="0064330D">
        <w:rPr>
          <w:rFonts w:ascii="Arial" w:hAnsi="Arial" w:cs="Arial"/>
          <w:sz w:val="24"/>
          <w:szCs w:val="24"/>
        </w:rPr>
        <w:t xml:space="preserve">vision of </w:t>
      </w:r>
      <w:r w:rsidR="00FF6441">
        <w:rPr>
          <w:rFonts w:ascii="Arial" w:hAnsi="Arial" w:cs="Arial"/>
          <w:sz w:val="24"/>
          <w:szCs w:val="24"/>
        </w:rPr>
        <w:t>information</w:t>
      </w:r>
      <w:r w:rsidR="006B02E6">
        <w:rPr>
          <w:rFonts w:ascii="Arial" w:hAnsi="Arial" w:cs="Arial"/>
          <w:sz w:val="24"/>
          <w:szCs w:val="24"/>
        </w:rPr>
        <w:t xml:space="preserve">. Annex 2 also provides examples of the </w:t>
      </w:r>
      <w:r>
        <w:rPr>
          <w:rFonts w:ascii="Arial" w:hAnsi="Arial" w:cs="Arial"/>
          <w:sz w:val="24"/>
          <w:szCs w:val="24"/>
        </w:rPr>
        <w:t xml:space="preserve">types of services that fall within the scope of the charged </w:t>
      </w:r>
      <w:r w:rsidR="00A61917">
        <w:rPr>
          <w:rFonts w:ascii="Arial" w:hAnsi="Arial" w:cs="Arial"/>
          <w:sz w:val="24"/>
          <w:szCs w:val="24"/>
        </w:rPr>
        <w:t xml:space="preserve">DPA </w:t>
      </w:r>
      <w:r>
        <w:rPr>
          <w:rFonts w:ascii="Arial" w:hAnsi="Arial" w:cs="Arial"/>
          <w:sz w:val="24"/>
          <w:szCs w:val="24"/>
        </w:rPr>
        <w:t>service</w:t>
      </w:r>
      <w:r>
        <w:rPr>
          <w:rFonts w:ascii="Arial" w:hAnsi="Arial" w:cs="Arial"/>
          <w:color w:val="000000"/>
          <w:sz w:val="24"/>
          <w:szCs w:val="24"/>
        </w:rPr>
        <w:t xml:space="preserve">. </w:t>
      </w:r>
    </w:p>
    <w:p w14:paraId="709541E1" w14:textId="77777777" w:rsidR="00895998" w:rsidRDefault="00895998" w:rsidP="00895998">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ab/>
      </w:r>
    </w:p>
    <w:p w14:paraId="290D4D00" w14:textId="77777777" w:rsidR="00895998" w:rsidRPr="00D37AB9" w:rsidRDefault="00895998" w:rsidP="00895998">
      <w:pPr>
        <w:shd w:val="clear" w:color="auto" w:fill="FFFFFF"/>
        <w:spacing w:after="0" w:line="240" w:lineRule="auto"/>
        <w:ind w:firstLine="720"/>
        <w:rPr>
          <w:rFonts w:ascii="Arial" w:hAnsi="Arial" w:cs="Arial"/>
          <w:b/>
          <w:color w:val="000000"/>
          <w:sz w:val="24"/>
          <w:szCs w:val="24"/>
          <w:lang w:eastAsia="en-GB"/>
        </w:rPr>
      </w:pPr>
      <w:r>
        <w:rPr>
          <w:rFonts w:ascii="Arial" w:hAnsi="Arial" w:cs="Arial"/>
          <w:b/>
          <w:color w:val="000000"/>
          <w:sz w:val="24"/>
          <w:szCs w:val="24"/>
          <w:lang w:eastAsia="en-GB"/>
        </w:rPr>
        <w:t xml:space="preserve">2.2 </w:t>
      </w:r>
      <w:r w:rsidRPr="00D37AB9">
        <w:rPr>
          <w:rFonts w:ascii="Arial" w:hAnsi="Arial" w:cs="Arial"/>
          <w:b/>
          <w:color w:val="000000"/>
          <w:sz w:val="24"/>
          <w:szCs w:val="24"/>
          <w:lang w:eastAsia="en-GB"/>
        </w:rPr>
        <w:t xml:space="preserve">Priority checklist </w:t>
      </w:r>
    </w:p>
    <w:p w14:paraId="7E4FC101" w14:textId="77777777" w:rsidR="00895998" w:rsidRDefault="00895998" w:rsidP="00895998">
      <w:pPr>
        <w:shd w:val="clear" w:color="auto" w:fill="FFFFFF"/>
        <w:spacing w:after="0" w:line="240" w:lineRule="auto"/>
        <w:rPr>
          <w:rFonts w:ascii="Arial" w:hAnsi="Arial" w:cs="Arial"/>
          <w:color w:val="000000"/>
          <w:sz w:val="24"/>
          <w:szCs w:val="24"/>
          <w:lang w:eastAsia="en-GB"/>
        </w:rPr>
      </w:pPr>
    </w:p>
    <w:p w14:paraId="54AC328E" w14:textId="77777777" w:rsidR="00DB5D93" w:rsidRDefault="00895998" w:rsidP="00895998">
      <w:pPr>
        <w:shd w:val="clear" w:color="auto" w:fill="FFFFFF"/>
        <w:spacing w:after="0" w:line="240" w:lineRule="auto"/>
        <w:rPr>
          <w:rFonts w:ascii="Arial" w:hAnsi="Arial" w:cs="Arial"/>
          <w:color w:val="000000"/>
          <w:sz w:val="24"/>
          <w:szCs w:val="24"/>
          <w:lang w:eastAsia="en-GB"/>
        </w:rPr>
      </w:pPr>
      <w:r>
        <w:rPr>
          <w:rFonts w:ascii="Arial" w:hAnsi="Arial" w:cs="Arial"/>
          <w:sz w:val="24"/>
          <w:szCs w:val="24"/>
          <w:lang w:eastAsia="en-GB"/>
        </w:rPr>
        <w:t>Annex 1</w:t>
      </w:r>
      <w:r w:rsidRPr="00874BEB">
        <w:rPr>
          <w:rFonts w:ascii="Arial" w:hAnsi="Arial" w:cs="Arial"/>
          <w:sz w:val="24"/>
          <w:szCs w:val="24"/>
          <w:lang w:eastAsia="en-GB"/>
        </w:rPr>
        <w:t xml:space="preserve"> </w:t>
      </w:r>
      <w:r>
        <w:rPr>
          <w:rFonts w:ascii="Arial" w:hAnsi="Arial" w:cs="Arial"/>
          <w:color w:val="000000"/>
          <w:sz w:val="24"/>
          <w:szCs w:val="24"/>
          <w:lang w:eastAsia="en-GB"/>
        </w:rPr>
        <w:t xml:space="preserve">sets out NRW’s priority checklist for engagement. This list is kept under review and is regularly updated in response to changes in legislation or Welsh Government guidance. </w:t>
      </w:r>
      <w:r w:rsidRPr="001E4F2E">
        <w:rPr>
          <w:rFonts w:ascii="Arial" w:hAnsi="Arial" w:cs="Arial"/>
          <w:color w:val="000000"/>
          <w:sz w:val="24"/>
          <w:szCs w:val="24"/>
          <w:lang w:eastAsia="en-GB"/>
        </w:rPr>
        <w:t>NRW does not provide detailed advice on matters which fall outside of th</w:t>
      </w:r>
      <w:r>
        <w:rPr>
          <w:rFonts w:ascii="Arial" w:hAnsi="Arial" w:cs="Arial"/>
          <w:color w:val="000000"/>
          <w:sz w:val="24"/>
          <w:szCs w:val="24"/>
          <w:lang w:eastAsia="en-GB"/>
        </w:rPr>
        <w:t>is</w:t>
      </w:r>
      <w:r w:rsidRPr="001E4F2E">
        <w:rPr>
          <w:rFonts w:ascii="Arial" w:hAnsi="Arial" w:cs="Arial"/>
          <w:color w:val="000000"/>
          <w:sz w:val="24"/>
          <w:szCs w:val="24"/>
          <w:lang w:eastAsia="en-GB"/>
        </w:rPr>
        <w:t xml:space="preserve"> Priority Checklist</w:t>
      </w:r>
      <w:r w:rsidR="00DB5D93">
        <w:rPr>
          <w:rFonts w:ascii="Arial" w:hAnsi="Arial" w:cs="Arial"/>
          <w:color w:val="000000"/>
          <w:sz w:val="24"/>
          <w:szCs w:val="24"/>
          <w:lang w:eastAsia="en-GB"/>
        </w:rPr>
        <w:t xml:space="preserve"> to decision makers, such as Local Authorities</w:t>
      </w:r>
      <w:r>
        <w:rPr>
          <w:rFonts w:ascii="Arial" w:hAnsi="Arial" w:cs="Arial"/>
          <w:color w:val="000000"/>
          <w:sz w:val="24"/>
          <w:szCs w:val="24"/>
          <w:lang w:eastAsia="en-GB"/>
        </w:rPr>
        <w:t xml:space="preserve">. </w:t>
      </w:r>
      <w:r w:rsidR="00DB5D93">
        <w:rPr>
          <w:rFonts w:ascii="Arial" w:hAnsi="Arial" w:cs="Arial"/>
          <w:color w:val="000000"/>
          <w:sz w:val="24"/>
          <w:szCs w:val="24"/>
          <w:lang w:eastAsia="en-GB"/>
        </w:rPr>
        <w:t xml:space="preserve">For that reason we are also proposing to limit the charged service to cases which meet at least one of the criteria on the Checklist. </w:t>
      </w:r>
    </w:p>
    <w:p w14:paraId="6D1C60B4" w14:textId="77777777" w:rsidR="00DB5D93" w:rsidRDefault="00DB5D93" w:rsidP="00895998">
      <w:pPr>
        <w:shd w:val="clear" w:color="auto" w:fill="FFFFFF"/>
        <w:spacing w:after="0" w:line="240" w:lineRule="auto"/>
        <w:rPr>
          <w:rFonts w:ascii="Arial" w:hAnsi="Arial" w:cs="Arial"/>
          <w:color w:val="000000"/>
          <w:sz w:val="24"/>
          <w:szCs w:val="24"/>
          <w:lang w:eastAsia="en-GB"/>
        </w:rPr>
      </w:pPr>
    </w:p>
    <w:p w14:paraId="74B6C18A" w14:textId="77777777" w:rsidR="00895998" w:rsidRDefault="00895998" w:rsidP="00895998">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The most up to date version of our Checklist can be accessed on our website: </w:t>
      </w:r>
    </w:p>
    <w:p w14:paraId="222BB78E" w14:textId="77777777" w:rsidR="00895998" w:rsidRDefault="00895998" w:rsidP="00895998">
      <w:pPr>
        <w:shd w:val="clear" w:color="auto" w:fill="FFFFFF"/>
        <w:spacing w:after="0" w:line="240" w:lineRule="auto"/>
        <w:rPr>
          <w:rFonts w:ascii="Arial" w:hAnsi="Arial" w:cs="Arial"/>
          <w:color w:val="000000"/>
          <w:sz w:val="24"/>
          <w:szCs w:val="24"/>
          <w:lang w:eastAsia="en-GB"/>
        </w:rPr>
      </w:pPr>
    </w:p>
    <w:p w14:paraId="022D9623" w14:textId="77777777" w:rsidR="00895998" w:rsidRDefault="00AB44BB" w:rsidP="00895998">
      <w:pPr>
        <w:shd w:val="clear" w:color="auto" w:fill="FFFFFF"/>
        <w:spacing w:after="0" w:line="240" w:lineRule="auto"/>
        <w:rPr>
          <w:rFonts w:ascii="Arial" w:hAnsi="Arial" w:cs="Arial"/>
          <w:color w:val="000000"/>
          <w:sz w:val="24"/>
          <w:szCs w:val="24"/>
          <w:lang w:eastAsia="en-GB"/>
        </w:rPr>
      </w:pPr>
      <w:hyperlink r:id="rId13" w:history="1">
        <w:r w:rsidR="00895998" w:rsidRPr="00DE64CA">
          <w:rPr>
            <w:rStyle w:val="Hyperlink"/>
            <w:rFonts w:ascii="Arial" w:hAnsi="Arial" w:cs="Arial"/>
            <w:sz w:val="24"/>
            <w:szCs w:val="24"/>
            <w:lang w:eastAsia="en-GB"/>
          </w:rPr>
          <w:t>https://naturalresources.wales/media/5271/150302-natural-resources-wales-and-planning-consultations-final-eng.pdf</w:t>
        </w:r>
      </w:hyperlink>
    </w:p>
    <w:p w14:paraId="29E55E22" w14:textId="77777777" w:rsidR="00895998" w:rsidRDefault="00895998" w:rsidP="00895998">
      <w:pPr>
        <w:rPr>
          <w:rFonts w:ascii="Arial" w:hAnsi="Arial" w:cs="Arial"/>
          <w:sz w:val="24"/>
          <w:szCs w:val="24"/>
        </w:rPr>
      </w:pPr>
    </w:p>
    <w:p w14:paraId="5F5918A4" w14:textId="77777777" w:rsidR="00895998" w:rsidRPr="004D272A" w:rsidRDefault="00895998" w:rsidP="00895998">
      <w:pPr>
        <w:rPr>
          <w:rFonts w:ascii="Arial" w:hAnsi="Arial" w:cs="Arial"/>
          <w:b/>
          <w:sz w:val="24"/>
          <w:szCs w:val="24"/>
        </w:rPr>
      </w:pPr>
      <w:r>
        <w:rPr>
          <w:rFonts w:ascii="Arial" w:hAnsi="Arial" w:cs="Arial"/>
          <w:sz w:val="24"/>
          <w:szCs w:val="24"/>
        </w:rPr>
        <w:tab/>
      </w:r>
      <w:r w:rsidRPr="0072071E">
        <w:rPr>
          <w:rFonts w:ascii="Arial" w:hAnsi="Arial" w:cs="Arial"/>
          <w:b/>
          <w:sz w:val="24"/>
          <w:szCs w:val="24"/>
        </w:rPr>
        <w:t>2.3</w:t>
      </w:r>
      <w:r>
        <w:rPr>
          <w:rFonts w:ascii="Arial" w:hAnsi="Arial" w:cs="Arial"/>
          <w:sz w:val="24"/>
          <w:szCs w:val="24"/>
        </w:rPr>
        <w:t xml:space="preserve"> </w:t>
      </w:r>
      <w:r>
        <w:rPr>
          <w:rFonts w:ascii="Arial" w:hAnsi="Arial" w:cs="Arial"/>
          <w:b/>
          <w:sz w:val="24"/>
          <w:szCs w:val="24"/>
        </w:rPr>
        <w:t>Limitations to the discretionary charged service</w:t>
      </w:r>
    </w:p>
    <w:p w14:paraId="781337B2" w14:textId="77777777" w:rsidR="00895998" w:rsidRPr="005B26B4" w:rsidRDefault="00DB5D93" w:rsidP="00895998">
      <w:pPr>
        <w:rPr>
          <w:rFonts w:ascii="Arial" w:hAnsi="Arial" w:cs="Arial"/>
          <w:sz w:val="24"/>
          <w:szCs w:val="24"/>
        </w:rPr>
      </w:pPr>
      <w:r>
        <w:rPr>
          <w:rFonts w:ascii="Arial" w:hAnsi="Arial" w:cs="Arial"/>
          <w:sz w:val="24"/>
          <w:szCs w:val="24"/>
        </w:rPr>
        <w:t>The DPA Service will not be a consultancy service and NRW will therefore only off</w:t>
      </w:r>
      <w:r w:rsidR="00836B29">
        <w:rPr>
          <w:rFonts w:ascii="Arial" w:hAnsi="Arial" w:cs="Arial"/>
          <w:sz w:val="24"/>
          <w:szCs w:val="24"/>
        </w:rPr>
        <w:t>er advice that is in line with our role as an advisor in the planning process. N</w:t>
      </w:r>
      <w:r w:rsidR="00895998" w:rsidRPr="005B26B4">
        <w:rPr>
          <w:rFonts w:ascii="Arial" w:hAnsi="Arial" w:cs="Arial"/>
          <w:sz w:val="24"/>
          <w:szCs w:val="24"/>
        </w:rPr>
        <w:t>RW will not be involved in preparing reports for developers or undertaking assessments. The table in Annex 2 provides examples of the types of services NRW can offer.</w:t>
      </w:r>
    </w:p>
    <w:p w14:paraId="144CABFE" w14:textId="77777777" w:rsidR="00895998" w:rsidRDefault="00895998" w:rsidP="00EB0BB6">
      <w:pPr>
        <w:pStyle w:val="Default"/>
        <w:rPr>
          <w:sz w:val="23"/>
          <w:szCs w:val="23"/>
        </w:rPr>
      </w:pPr>
    </w:p>
    <w:p w14:paraId="5C6EDA5B" w14:textId="77777777" w:rsidR="00F45B6F" w:rsidRPr="00351520" w:rsidRDefault="00F45B6F" w:rsidP="00351520">
      <w:pPr>
        <w:pStyle w:val="ListParagraph"/>
        <w:numPr>
          <w:ilvl w:val="0"/>
          <w:numId w:val="8"/>
        </w:numPr>
        <w:shd w:val="clear" w:color="auto" w:fill="FFFFFF"/>
        <w:spacing w:line="240" w:lineRule="auto"/>
        <w:rPr>
          <w:rFonts w:ascii="Arial" w:hAnsi="Arial" w:cs="Arial"/>
          <w:b/>
          <w:color w:val="000000"/>
          <w:sz w:val="24"/>
          <w:szCs w:val="24"/>
          <w:lang w:eastAsia="en-GB"/>
        </w:rPr>
      </w:pPr>
      <w:r w:rsidRPr="00351520">
        <w:rPr>
          <w:rFonts w:ascii="Arial" w:hAnsi="Arial" w:cs="Arial"/>
          <w:b/>
          <w:color w:val="000000"/>
          <w:sz w:val="24"/>
          <w:szCs w:val="24"/>
          <w:lang w:eastAsia="en-GB"/>
        </w:rPr>
        <w:t>Benefits</w:t>
      </w:r>
      <w:r w:rsidR="00BB00D6" w:rsidRPr="00351520">
        <w:rPr>
          <w:rFonts w:ascii="Arial" w:hAnsi="Arial" w:cs="Arial"/>
          <w:b/>
          <w:color w:val="000000"/>
          <w:sz w:val="24"/>
          <w:szCs w:val="24"/>
          <w:lang w:eastAsia="en-GB"/>
        </w:rPr>
        <w:t xml:space="preserve"> of providing discretionary advice</w:t>
      </w:r>
    </w:p>
    <w:p w14:paraId="23BBBFE9" w14:textId="77777777" w:rsidR="00FC322A" w:rsidRDefault="00E46857" w:rsidP="007142AA">
      <w:pPr>
        <w:shd w:val="clear" w:color="auto" w:fill="FFFFFF"/>
        <w:spacing w:line="240" w:lineRule="auto"/>
        <w:rPr>
          <w:rFonts w:ascii="Arial" w:hAnsi="Arial" w:cs="Arial"/>
          <w:color w:val="000000"/>
          <w:sz w:val="24"/>
          <w:szCs w:val="24"/>
          <w:lang w:eastAsia="en-GB"/>
        </w:rPr>
      </w:pPr>
      <w:r>
        <w:rPr>
          <w:rFonts w:ascii="Arial" w:hAnsi="Arial" w:cs="Arial"/>
          <w:color w:val="000000"/>
          <w:sz w:val="24"/>
          <w:szCs w:val="24"/>
          <w:lang w:eastAsia="en-GB"/>
        </w:rPr>
        <w:t>Although there is no</w:t>
      </w:r>
      <w:r w:rsidR="003F03BD">
        <w:rPr>
          <w:rFonts w:ascii="Arial" w:hAnsi="Arial" w:cs="Arial"/>
          <w:color w:val="000000"/>
          <w:sz w:val="24"/>
          <w:szCs w:val="24"/>
          <w:lang w:eastAsia="en-GB"/>
        </w:rPr>
        <w:t xml:space="preserve"> </w:t>
      </w:r>
      <w:r>
        <w:rPr>
          <w:rFonts w:ascii="Arial" w:hAnsi="Arial" w:cs="Arial"/>
          <w:color w:val="000000"/>
          <w:sz w:val="24"/>
          <w:szCs w:val="24"/>
          <w:lang w:eastAsia="en-GB"/>
        </w:rPr>
        <w:t xml:space="preserve">duty on NRW to provide </w:t>
      </w:r>
      <w:r w:rsidR="00351520">
        <w:rPr>
          <w:rFonts w:ascii="Arial" w:hAnsi="Arial" w:cs="Arial"/>
          <w:color w:val="000000"/>
          <w:sz w:val="24"/>
          <w:szCs w:val="24"/>
          <w:lang w:eastAsia="en-GB"/>
        </w:rPr>
        <w:t>the DPA</w:t>
      </w:r>
      <w:r w:rsidR="00895998">
        <w:rPr>
          <w:rFonts w:ascii="Arial" w:hAnsi="Arial" w:cs="Arial"/>
          <w:color w:val="000000"/>
          <w:sz w:val="24"/>
          <w:szCs w:val="24"/>
          <w:lang w:eastAsia="en-GB"/>
        </w:rPr>
        <w:t xml:space="preserve"> service, we co</w:t>
      </w:r>
      <w:r>
        <w:rPr>
          <w:rFonts w:ascii="Arial" w:hAnsi="Arial" w:cs="Arial"/>
          <w:color w:val="000000"/>
          <w:sz w:val="24"/>
          <w:szCs w:val="24"/>
          <w:lang w:eastAsia="en-GB"/>
        </w:rPr>
        <w:t xml:space="preserve">nsider that there are significant benefits </w:t>
      </w:r>
      <w:r w:rsidR="006A7B1D">
        <w:rPr>
          <w:rFonts w:ascii="Arial" w:hAnsi="Arial" w:cs="Arial"/>
          <w:color w:val="000000"/>
          <w:sz w:val="24"/>
          <w:szCs w:val="24"/>
          <w:lang w:eastAsia="en-GB"/>
        </w:rPr>
        <w:t>that</w:t>
      </w:r>
      <w:r w:rsidR="00FC322A">
        <w:rPr>
          <w:rFonts w:ascii="Arial" w:hAnsi="Arial" w:cs="Arial"/>
          <w:color w:val="000000"/>
          <w:sz w:val="24"/>
          <w:szCs w:val="24"/>
          <w:lang w:eastAsia="en-GB"/>
        </w:rPr>
        <w:t xml:space="preserve"> can be </w:t>
      </w:r>
      <w:r w:rsidR="006A7B1D">
        <w:rPr>
          <w:rFonts w:ascii="Arial" w:hAnsi="Arial" w:cs="Arial"/>
          <w:color w:val="000000"/>
          <w:sz w:val="24"/>
          <w:szCs w:val="24"/>
          <w:lang w:eastAsia="en-GB"/>
        </w:rPr>
        <w:t xml:space="preserve">achieved </w:t>
      </w:r>
      <w:r w:rsidR="00FC322A">
        <w:rPr>
          <w:rFonts w:ascii="Arial" w:hAnsi="Arial" w:cs="Arial"/>
          <w:color w:val="000000"/>
          <w:sz w:val="24"/>
          <w:szCs w:val="24"/>
          <w:lang w:eastAsia="en-GB"/>
        </w:rPr>
        <w:t xml:space="preserve">from providing </w:t>
      </w:r>
      <w:r w:rsidR="00895998">
        <w:rPr>
          <w:rFonts w:ascii="Arial" w:hAnsi="Arial" w:cs="Arial"/>
          <w:color w:val="000000"/>
          <w:sz w:val="24"/>
          <w:szCs w:val="24"/>
          <w:lang w:eastAsia="en-GB"/>
        </w:rPr>
        <w:t xml:space="preserve">a service that goes beyond the statutory minimum. </w:t>
      </w:r>
      <w:r w:rsidR="00AA65B4">
        <w:rPr>
          <w:rFonts w:ascii="Arial" w:hAnsi="Arial" w:cs="Arial"/>
          <w:color w:val="000000"/>
          <w:sz w:val="24"/>
          <w:szCs w:val="24"/>
          <w:lang w:eastAsia="en-GB"/>
        </w:rPr>
        <w:t xml:space="preserve">This service </w:t>
      </w:r>
      <w:r w:rsidR="006A7B1D">
        <w:rPr>
          <w:rFonts w:ascii="Arial" w:hAnsi="Arial" w:cs="Arial"/>
          <w:color w:val="000000"/>
          <w:sz w:val="24"/>
          <w:szCs w:val="24"/>
          <w:lang w:eastAsia="en-GB"/>
        </w:rPr>
        <w:t xml:space="preserve">can benefit both developers and the environment in the following ways: </w:t>
      </w:r>
      <w:r w:rsidR="00FC322A">
        <w:rPr>
          <w:rFonts w:ascii="Arial" w:hAnsi="Arial" w:cs="Arial"/>
          <w:color w:val="000000"/>
          <w:sz w:val="24"/>
          <w:szCs w:val="24"/>
          <w:lang w:eastAsia="en-GB"/>
        </w:rPr>
        <w:t xml:space="preserve"> </w:t>
      </w:r>
    </w:p>
    <w:p w14:paraId="74BE01DE" w14:textId="77777777" w:rsidR="00F66EE8" w:rsidRDefault="007142AA" w:rsidP="002778B6">
      <w:pPr>
        <w:pStyle w:val="ListParagraph"/>
        <w:numPr>
          <w:ilvl w:val="0"/>
          <w:numId w:val="1"/>
        </w:numPr>
        <w:shd w:val="clear" w:color="auto" w:fill="FFFFFF"/>
        <w:spacing w:line="240" w:lineRule="auto"/>
        <w:rPr>
          <w:rFonts w:ascii="Arial" w:hAnsi="Arial" w:cs="Arial"/>
          <w:color w:val="000000"/>
          <w:sz w:val="24"/>
          <w:szCs w:val="24"/>
          <w:lang w:eastAsia="en-GB"/>
        </w:rPr>
      </w:pPr>
      <w:r w:rsidRPr="007142AA">
        <w:rPr>
          <w:rFonts w:ascii="Arial" w:hAnsi="Arial" w:cs="Arial"/>
          <w:color w:val="000000"/>
          <w:sz w:val="24"/>
          <w:szCs w:val="24"/>
          <w:lang w:eastAsia="en-GB"/>
        </w:rPr>
        <w:t>Discretionary advice can help to provide the developer with greater clarity on the issues that may affect their proposal at an early stage in the planning process. This should reduce the potential of conflict and delay during later stages of the planning process</w:t>
      </w:r>
      <w:r w:rsidR="00F66EE8" w:rsidRPr="00F66EE8">
        <w:rPr>
          <w:rFonts w:ascii="Arial" w:hAnsi="Arial" w:cs="Arial"/>
          <w:color w:val="000000"/>
          <w:sz w:val="24"/>
          <w:szCs w:val="24"/>
          <w:lang w:eastAsia="en-GB"/>
        </w:rPr>
        <w:t xml:space="preserve">. </w:t>
      </w:r>
    </w:p>
    <w:p w14:paraId="385A92A4" w14:textId="77777777" w:rsidR="00F45B6F" w:rsidRPr="007A3782" w:rsidRDefault="00F45B6F" w:rsidP="00487F99">
      <w:pPr>
        <w:pStyle w:val="ListParagraph"/>
        <w:numPr>
          <w:ilvl w:val="0"/>
          <w:numId w:val="1"/>
        </w:numPr>
        <w:shd w:val="clear" w:color="auto" w:fill="FFFFFF"/>
        <w:spacing w:line="240" w:lineRule="auto"/>
        <w:rPr>
          <w:b/>
          <w:sz w:val="23"/>
          <w:szCs w:val="23"/>
        </w:rPr>
      </w:pPr>
      <w:r w:rsidRPr="00F66EE8">
        <w:rPr>
          <w:rFonts w:ascii="Arial" w:hAnsi="Arial" w:cs="Arial"/>
          <w:color w:val="000000"/>
          <w:sz w:val="24"/>
          <w:szCs w:val="24"/>
          <w:lang w:eastAsia="en-GB"/>
        </w:rPr>
        <w:t xml:space="preserve">By </w:t>
      </w:r>
      <w:r w:rsidR="007A3782">
        <w:rPr>
          <w:rFonts w:ascii="Arial" w:hAnsi="Arial" w:cs="Arial"/>
          <w:color w:val="000000"/>
          <w:sz w:val="24"/>
          <w:szCs w:val="24"/>
          <w:lang w:eastAsia="en-GB"/>
        </w:rPr>
        <w:t>getting involved at an earlier stage in the planning process, NRW is often able to</w:t>
      </w:r>
      <w:r w:rsidR="00953790">
        <w:rPr>
          <w:rFonts w:ascii="Arial" w:hAnsi="Arial" w:cs="Arial"/>
          <w:color w:val="000000"/>
          <w:sz w:val="24"/>
          <w:szCs w:val="24"/>
          <w:lang w:eastAsia="en-GB"/>
        </w:rPr>
        <w:t xml:space="preserve"> ensure that environmental considerations </w:t>
      </w:r>
      <w:r w:rsidR="00FC322A">
        <w:rPr>
          <w:rFonts w:ascii="Arial" w:hAnsi="Arial" w:cs="Arial"/>
          <w:color w:val="000000"/>
          <w:sz w:val="24"/>
          <w:szCs w:val="24"/>
          <w:lang w:eastAsia="en-GB"/>
        </w:rPr>
        <w:t xml:space="preserve">inform the </w:t>
      </w:r>
      <w:r w:rsidR="003F03BD">
        <w:rPr>
          <w:rFonts w:ascii="Arial" w:hAnsi="Arial" w:cs="Arial"/>
          <w:color w:val="000000"/>
          <w:sz w:val="24"/>
          <w:szCs w:val="24"/>
          <w:lang w:eastAsia="en-GB"/>
        </w:rPr>
        <w:t>layout and design of a scheme</w:t>
      </w:r>
      <w:r w:rsidR="006C6992">
        <w:rPr>
          <w:rFonts w:ascii="Arial" w:hAnsi="Arial" w:cs="Arial"/>
          <w:color w:val="000000"/>
          <w:sz w:val="24"/>
          <w:szCs w:val="24"/>
          <w:lang w:eastAsia="en-GB"/>
        </w:rPr>
        <w:t xml:space="preserve"> from the start</w:t>
      </w:r>
      <w:r w:rsidR="00953790">
        <w:rPr>
          <w:rFonts w:ascii="Arial" w:hAnsi="Arial" w:cs="Arial"/>
          <w:color w:val="000000"/>
          <w:sz w:val="24"/>
          <w:szCs w:val="24"/>
          <w:lang w:eastAsia="en-GB"/>
        </w:rPr>
        <w:t xml:space="preserve">. </w:t>
      </w:r>
      <w:r w:rsidR="003F03BD">
        <w:rPr>
          <w:rFonts w:ascii="Arial" w:hAnsi="Arial" w:cs="Arial"/>
          <w:color w:val="000000"/>
          <w:sz w:val="24"/>
          <w:szCs w:val="24"/>
          <w:lang w:eastAsia="en-GB"/>
        </w:rPr>
        <w:t xml:space="preserve"> </w:t>
      </w:r>
      <w:r w:rsidR="006C6992">
        <w:rPr>
          <w:rFonts w:ascii="Arial" w:hAnsi="Arial" w:cs="Arial"/>
          <w:color w:val="000000"/>
          <w:sz w:val="24"/>
          <w:szCs w:val="24"/>
          <w:lang w:eastAsia="en-GB"/>
        </w:rPr>
        <w:t xml:space="preserve">In cases where </w:t>
      </w:r>
      <w:r w:rsidR="007A3782">
        <w:rPr>
          <w:rFonts w:ascii="Arial" w:hAnsi="Arial" w:cs="Arial"/>
          <w:color w:val="000000"/>
          <w:sz w:val="24"/>
          <w:szCs w:val="24"/>
          <w:lang w:eastAsia="en-GB"/>
        </w:rPr>
        <w:t>developers approach NRW at a later stage in the process,</w:t>
      </w:r>
      <w:r w:rsidR="007142AA">
        <w:rPr>
          <w:rFonts w:ascii="Arial" w:hAnsi="Arial" w:cs="Arial"/>
          <w:color w:val="000000"/>
          <w:sz w:val="24"/>
          <w:szCs w:val="24"/>
          <w:lang w:eastAsia="en-GB"/>
        </w:rPr>
        <w:t xml:space="preserve"> </w:t>
      </w:r>
      <w:r w:rsidR="007A3782">
        <w:rPr>
          <w:rFonts w:ascii="Arial" w:hAnsi="Arial" w:cs="Arial"/>
          <w:color w:val="000000"/>
          <w:sz w:val="24"/>
          <w:szCs w:val="24"/>
          <w:lang w:eastAsia="en-GB"/>
        </w:rPr>
        <w:t xml:space="preserve">most </w:t>
      </w:r>
      <w:r w:rsidR="006C6992">
        <w:rPr>
          <w:rFonts w:ascii="Arial" w:hAnsi="Arial" w:cs="Arial"/>
          <w:color w:val="000000"/>
          <w:sz w:val="24"/>
          <w:szCs w:val="24"/>
          <w:lang w:eastAsia="en-GB"/>
        </w:rPr>
        <w:t xml:space="preserve">major </w:t>
      </w:r>
      <w:r w:rsidR="007A3782">
        <w:rPr>
          <w:rFonts w:ascii="Arial" w:hAnsi="Arial" w:cs="Arial"/>
          <w:color w:val="000000"/>
          <w:sz w:val="24"/>
          <w:szCs w:val="24"/>
          <w:lang w:eastAsia="en-GB"/>
        </w:rPr>
        <w:t xml:space="preserve">decisions </w:t>
      </w:r>
      <w:r w:rsidR="006A7B1D">
        <w:rPr>
          <w:rFonts w:ascii="Arial" w:hAnsi="Arial" w:cs="Arial"/>
          <w:color w:val="000000"/>
          <w:sz w:val="24"/>
          <w:szCs w:val="24"/>
          <w:lang w:eastAsia="en-GB"/>
        </w:rPr>
        <w:t xml:space="preserve">have </w:t>
      </w:r>
      <w:r w:rsidR="007A3782">
        <w:rPr>
          <w:rFonts w:ascii="Arial" w:hAnsi="Arial" w:cs="Arial"/>
          <w:color w:val="000000"/>
          <w:sz w:val="24"/>
          <w:szCs w:val="24"/>
          <w:lang w:eastAsia="en-GB"/>
        </w:rPr>
        <w:t>already</w:t>
      </w:r>
      <w:r w:rsidR="006A7B1D">
        <w:rPr>
          <w:rFonts w:ascii="Arial" w:hAnsi="Arial" w:cs="Arial"/>
          <w:color w:val="000000"/>
          <w:sz w:val="24"/>
          <w:szCs w:val="24"/>
          <w:lang w:eastAsia="en-GB"/>
        </w:rPr>
        <w:t xml:space="preserve"> been</w:t>
      </w:r>
      <w:r w:rsidR="007A3782">
        <w:rPr>
          <w:rFonts w:ascii="Arial" w:hAnsi="Arial" w:cs="Arial"/>
          <w:color w:val="000000"/>
          <w:sz w:val="24"/>
          <w:szCs w:val="24"/>
          <w:lang w:eastAsia="en-GB"/>
        </w:rPr>
        <w:t xml:space="preserve"> made</w:t>
      </w:r>
      <w:r w:rsidR="006C6992">
        <w:rPr>
          <w:rFonts w:ascii="Arial" w:hAnsi="Arial" w:cs="Arial"/>
          <w:color w:val="000000"/>
          <w:sz w:val="24"/>
          <w:szCs w:val="24"/>
          <w:lang w:eastAsia="en-GB"/>
        </w:rPr>
        <w:t xml:space="preserve"> and</w:t>
      </w:r>
      <w:r w:rsidR="007A3782">
        <w:rPr>
          <w:rFonts w:ascii="Arial" w:hAnsi="Arial" w:cs="Arial"/>
          <w:color w:val="000000"/>
          <w:sz w:val="24"/>
          <w:szCs w:val="24"/>
          <w:lang w:eastAsia="en-GB"/>
        </w:rPr>
        <w:t xml:space="preserve"> </w:t>
      </w:r>
      <w:r w:rsidR="00953790">
        <w:rPr>
          <w:rFonts w:ascii="Arial" w:hAnsi="Arial" w:cs="Arial"/>
          <w:color w:val="000000"/>
          <w:sz w:val="24"/>
          <w:szCs w:val="24"/>
          <w:lang w:eastAsia="en-GB"/>
        </w:rPr>
        <w:t>NRW</w:t>
      </w:r>
      <w:r w:rsidR="007142AA">
        <w:rPr>
          <w:rFonts w:ascii="Arial" w:hAnsi="Arial" w:cs="Arial"/>
          <w:color w:val="000000"/>
          <w:sz w:val="24"/>
          <w:szCs w:val="24"/>
          <w:lang w:eastAsia="en-GB"/>
        </w:rPr>
        <w:t>’s ability</w:t>
      </w:r>
      <w:r w:rsidR="00953790">
        <w:rPr>
          <w:rFonts w:ascii="Arial" w:hAnsi="Arial" w:cs="Arial"/>
          <w:color w:val="000000"/>
          <w:sz w:val="24"/>
          <w:szCs w:val="24"/>
          <w:lang w:eastAsia="en-GB"/>
        </w:rPr>
        <w:t xml:space="preserve"> to influence, and help deliver a scheme </w:t>
      </w:r>
      <w:r w:rsidR="006C6992">
        <w:rPr>
          <w:rFonts w:ascii="Arial" w:hAnsi="Arial" w:cs="Arial"/>
          <w:color w:val="000000"/>
          <w:sz w:val="24"/>
          <w:szCs w:val="24"/>
          <w:lang w:eastAsia="en-GB"/>
        </w:rPr>
        <w:t>which ensures optimal</w:t>
      </w:r>
      <w:r w:rsidR="00953790">
        <w:rPr>
          <w:rFonts w:ascii="Arial" w:hAnsi="Arial" w:cs="Arial"/>
          <w:color w:val="000000"/>
          <w:sz w:val="24"/>
          <w:szCs w:val="24"/>
          <w:lang w:eastAsia="en-GB"/>
        </w:rPr>
        <w:t xml:space="preserve"> environmental outcomes</w:t>
      </w:r>
      <w:r w:rsidR="007142AA">
        <w:rPr>
          <w:rFonts w:ascii="Arial" w:hAnsi="Arial" w:cs="Arial"/>
          <w:color w:val="000000"/>
          <w:sz w:val="24"/>
          <w:szCs w:val="24"/>
          <w:lang w:eastAsia="en-GB"/>
        </w:rPr>
        <w:t xml:space="preserve"> is more limited</w:t>
      </w:r>
      <w:r w:rsidR="00953790">
        <w:rPr>
          <w:rFonts w:ascii="Arial" w:hAnsi="Arial" w:cs="Arial"/>
          <w:color w:val="000000"/>
          <w:sz w:val="24"/>
          <w:szCs w:val="24"/>
          <w:lang w:eastAsia="en-GB"/>
        </w:rPr>
        <w:t>.</w:t>
      </w:r>
    </w:p>
    <w:p w14:paraId="05B87420" w14:textId="77777777" w:rsidR="007A3782" w:rsidRDefault="006C6992" w:rsidP="00BF40A7">
      <w:pPr>
        <w:pStyle w:val="Default"/>
        <w:rPr>
          <w:sz w:val="23"/>
          <w:szCs w:val="23"/>
        </w:rPr>
      </w:pPr>
      <w:r>
        <w:rPr>
          <w:sz w:val="23"/>
          <w:szCs w:val="23"/>
        </w:rPr>
        <w:lastRenderedPageBreak/>
        <w:t xml:space="preserve">Over the past few years </w:t>
      </w:r>
      <w:r w:rsidR="00351520">
        <w:rPr>
          <w:sz w:val="23"/>
          <w:szCs w:val="23"/>
        </w:rPr>
        <w:t xml:space="preserve">NRW </w:t>
      </w:r>
      <w:r w:rsidR="007A3782">
        <w:rPr>
          <w:sz w:val="23"/>
          <w:szCs w:val="23"/>
        </w:rPr>
        <w:t xml:space="preserve">has </w:t>
      </w:r>
      <w:r>
        <w:rPr>
          <w:sz w:val="23"/>
          <w:szCs w:val="23"/>
        </w:rPr>
        <w:t xml:space="preserve">already entered into </w:t>
      </w:r>
      <w:r w:rsidR="007A3782">
        <w:rPr>
          <w:sz w:val="23"/>
          <w:szCs w:val="23"/>
        </w:rPr>
        <w:t xml:space="preserve">a number of </w:t>
      </w:r>
      <w:r w:rsidR="00953790">
        <w:rPr>
          <w:sz w:val="23"/>
          <w:szCs w:val="23"/>
        </w:rPr>
        <w:t xml:space="preserve">scheme-specific </w:t>
      </w:r>
      <w:r>
        <w:rPr>
          <w:sz w:val="23"/>
          <w:szCs w:val="23"/>
        </w:rPr>
        <w:t xml:space="preserve">charging </w:t>
      </w:r>
      <w:r w:rsidR="007A3782">
        <w:rPr>
          <w:sz w:val="23"/>
          <w:szCs w:val="23"/>
        </w:rPr>
        <w:t>arrangements</w:t>
      </w:r>
      <w:r>
        <w:rPr>
          <w:sz w:val="23"/>
          <w:szCs w:val="23"/>
        </w:rPr>
        <w:t>.</w:t>
      </w:r>
      <w:r w:rsidR="00895998">
        <w:rPr>
          <w:sz w:val="23"/>
          <w:szCs w:val="23"/>
        </w:rPr>
        <w:t xml:space="preserve"> However,</w:t>
      </w:r>
      <w:r w:rsidR="007A3782">
        <w:rPr>
          <w:sz w:val="23"/>
          <w:szCs w:val="23"/>
        </w:rPr>
        <w:t xml:space="preserve"> these </w:t>
      </w:r>
      <w:r w:rsidR="00D37AB9">
        <w:rPr>
          <w:sz w:val="23"/>
          <w:szCs w:val="23"/>
        </w:rPr>
        <w:t xml:space="preserve">have been set up on an ad-hoc basis and </w:t>
      </w:r>
      <w:r w:rsidR="007142AA">
        <w:rPr>
          <w:sz w:val="23"/>
          <w:szCs w:val="23"/>
        </w:rPr>
        <w:t xml:space="preserve">only </w:t>
      </w:r>
      <w:r w:rsidR="00D37AB9">
        <w:rPr>
          <w:sz w:val="23"/>
          <w:szCs w:val="23"/>
        </w:rPr>
        <w:t>cover</w:t>
      </w:r>
      <w:r w:rsidR="007A3782">
        <w:rPr>
          <w:sz w:val="23"/>
          <w:szCs w:val="23"/>
        </w:rPr>
        <w:t xml:space="preserve"> particularly large and complex cases. </w:t>
      </w:r>
      <w:r w:rsidR="007A3782" w:rsidRPr="007A3782">
        <w:rPr>
          <w:sz w:val="23"/>
          <w:szCs w:val="23"/>
        </w:rPr>
        <w:t xml:space="preserve">The introduction of </w:t>
      </w:r>
      <w:r w:rsidR="00895998">
        <w:rPr>
          <w:sz w:val="23"/>
          <w:szCs w:val="23"/>
        </w:rPr>
        <w:t xml:space="preserve">the DPA scheme </w:t>
      </w:r>
      <w:r w:rsidR="007A3782">
        <w:rPr>
          <w:sz w:val="23"/>
          <w:szCs w:val="23"/>
        </w:rPr>
        <w:t xml:space="preserve">will make it possible for NRW to offer this service on a more consistent basis. </w:t>
      </w:r>
    </w:p>
    <w:p w14:paraId="104B9B3D" w14:textId="77777777" w:rsidR="007A3782" w:rsidRDefault="007A3782" w:rsidP="00BF40A7">
      <w:pPr>
        <w:pStyle w:val="Default"/>
        <w:rPr>
          <w:sz w:val="23"/>
          <w:szCs w:val="23"/>
        </w:rPr>
      </w:pPr>
    </w:p>
    <w:p w14:paraId="3F8F1BB2" w14:textId="77777777" w:rsidR="00BF40A7" w:rsidRDefault="00895998" w:rsidP="00351520">
      <w:pPr>
        <w:pStyle w:val="Default"/>
        <w:numPr>
          <w:ilvl w:val="0"/>
          <w:numId w:val="8"/>
        </w:numPr>
        <w:rPr>
          <w:b/>
          <w:sz w:val="23"/>
          <w:szCs w:val="23"/>
        </w:rPr>
      </w:pPr>
      <w:r>
        <w:rPr>
          <w:b/>
          <w:sz w:val="23"/>
          <w:szCs w:val="23"/>
        </w:rPr>
        <w:t>The p</w:t>
      </w:r>
      <w:r w:rsidR="00BF40A7" w:rsidRPr="00BF40A7">
        <w:rPr>
          <w:b/>
          <w:sz w:val="23"/>
          <w:szCs w:val="23"/>
        </w:rPr>
        <w:t xml:space="preserve">roposal </w:t>
      </w:r>
    </w:p>
    <w:p w14:paraId="70265FC4" w14:textId="77777777" w:rsidR="00BF40A7" w:rsidRDefault="00BF40A7" w:rsidP="00BF40A7">
      <w:pPr>
        <w:pStyle w:val="Default"/>
        <w:rPr>
          <w:b/>
          <w:sz w:val="23"/>
          <w:szCs w:val="23"/>
        </w:rPr>
      </w:pPr>
    </w:p>
    <w:p w14:paraId="0B34D5D2" w14:textId="77777777" w:rsidR="00F45B6F" w:rsidRDefault="00F45B6F" w:rsidP="00BF40A7">
      <w:pPr>
        <w:rPr>
          <w:rFonts w:ascii="Arial" w:hAnsi="Arial" w:cs="Arial"/>
          <w:sz w:val="24"/>
          <w:szCs w:val="24"/>
        </w:rPr>
      </w:pPr>
      <w:r>
        <w:rPr>
          <w:rFonts w:ascii="Arial" w:hAnsi="Arial" w:cs="Arial"/>
          <w:sz w:val="24"/>
          <w:szCs w:val="24"/>
        </w:rPr>
        <w:t xml:space="preserve">Natural Resources Wales proposes to offer three levels of </w:t>
      </w:r>
      <w:r w:rsidR="00842C7C">
        <w:rPr>
          <w:rFonts w:ascii="Arial" w:hAnsi="Arial" w:cs="Arial"/>
          <w:sz w:val="24"/>
          <w:szCs w:val="24"/>
        </w:rPr>
        <w:t>‘</w:t>
      </w:r>
      <w:r>
        <w:rPr>
          <w:rFonts w:ascii="Arial" w:hAnsi="Arial" w:cs="Arial"/>
          <w:sz w:val="24"/>
          <w:szCs w:val="24"/>
        </w:rPr>
        <w:t>planning</w:t>
      </w:r>
      <w:r w:rsidR="00842C7C">
        <w:rPr>
          <w:rFonts w:ascii="Arial" w:hAnsi="Arial" w:cs="Arial"/>
          <w:sz w:val="24"/>
          <w:szCs w:val="24"/>
        </w:rPr>
        <w:t>’</w:t>
      </w:r>
      <w:r>
        <w:rPr>
          <w:rFonts w:ascii="Arial" w:hAnsi="Arial" w:cs="Arial"/>
          <w:sz w:val="24"/>
          <w:szCs w:val="24"/>
        </w:rPr>
        <w:t xml:space="preserve"> </w:t>
      </w:r>
      <w:r w:rsidR="00D22A3F">
        <w:rPr>
          <w:rFonts w:ascii="Arial" w:hAnsi="Arial" w:cs="Arial"/>
          <w:sz w:val="24"/>
          <w:szCs w:val="24"/>
        </w:rPr>
        <w:t xml:space="preserve">service </w:t>
      </w:r>
      <w:r w:rsidR="00255D3B">
        <w:rPr>
          <w:rFonts w:ascii="Arial" w:hAnsi="Arial" w:cs="Arial"/>
          <w:sz w:val="24"/>
          <w:szCs w:val="24"/>
        </w:rPr>
        <w:t>to developers</w:t>
      </w:r>
      <w:r w:rsidR="000B074D">
        <w:rPr>
          <w:rFonts w:ascii="Arial" w:hAnsi="Arial" w:cs="Arial"/>
          <w:sz w:val="24"/>
          <w:szCs w:val="24"/>
        </w:rPr>
        <w:t>, which are set out below</w:t>
      </w:r>
      <w:r w:rsidR="006C6992">
        <w:rPr>
          <w:rFonts w:ascii="Arial" w:hAnsi="Arial" w:cs="Arial"/>
          <w:sz w:val="24"/>
          <w:szCs w:val="24"/>
        </w:rPr>
        <w:t>.</w:t>
      </w:r>
      <w:r>
        <w:rPr>
          <w:rFonts w:ascii="Arial" w:hAnsi="Arial" w:cs="Arial"/>
          <w:sz w:val="24"/>
          <w:szCs w:val="24"/>
        </w:rPr>
        <w:t xml:space="preserve"> The first two levels of service will continue to be provided for free, with only th</w:t>
      </w:r>
      <w:r w:rsidR="007B5CE6">
        <w:rPr>
          <w:rFonts w:ascii="Arial" w:hAnsi="Arial" w:cs="Arial"/>
          <w:sz w:val="24"/>
          <w:szCs w:val="24"/>
        </w:rPr>
        <w:t xml:space="preserve">e third </w:t>
      </w:r>
      <w:r w:rsidR="000B074D">
        <w:rPr>
          <w:rFonts w:ascii="Arial" w:hAnsi="Arial" w:cs="Arial"/>
          <w:sz w:val="24"/>
          <w:szCs w:val="24"/>
        </w:rPr>
        <w:t xml:space="preserve">level of service </w:t>
      </w:r>
      <w:r w:rsidR="007B5CE6">
        <w:rPr>
          <w:rFonts w:ascii="Arial" w:hAnsi="Arial" w:cs="Arial"/>
          <w:sz w:val="24"/>
          <w:szCs w:val="24"/>
        </w:rPr>
        <w:t>being charged</w:t>
      </w:r>
      <w:r w:rsidR="00255D3B">
        <w:rPr>
          <w:rFonts w:ascii="Arial" w:hAnsi="Arial" w:cs="Arial"/>
          <w:sz w:val="24"/>
          <w:szCs w:val="24"/>
        </w:rPr>
        <w:t>:</w:t>
      </w:r>
    </w:p>
    <w:p w14:paraId="04FB9742" w14:textId="77777777" w:rsidR="00F45B6F" w:rsidRDefault="00F45B6F" w:rsidP="00F45B6F">
      <w:pPr>
        <w:pStyle w:val="ListParagraph"/>
        <w:numPr>
          <w:ilvl w:val="0"/>
          <w:numId w:val="3"/>
        </w:numPr>
        <w:jc w:val="both"/>
        <w:rPr>
          <w:rFonts w:ascii="Arial" w:hAnsi="Arial" w:cs="Arial"/>
          <w:sz w:val="24"/>
          <w:szCs w:val="24"/>
        </w:rPr>
      </w:pPr>
      <w:r>
        <w:rPr>
          <w:rFonts w:ascii="Arial" w:hAnsi="Arial" w:cs="Arial"/>
          <w:b/>
          <w:sz w:val="24"/>
          <w:szCs w:val="24"/>
        </w:rPr>
        <w:t xml:space="preserve">NRW’s </w:t>
      </w:r>
      <w:r w:rsidR="00255D3B">
        <w:rPr>
          <w:rFonts w:ascii="Arial" w:hAnsi="Arial" w:cs="Arial"/>
          <w:b/>
          <w:sz w:val="24"/>
          <w:szCs w:val="24"/>
        </w:rPr>
        <w:t xml:space="preserve">core </w:t>
      </w:r>
      <w:r>
        <w:rPr>
          <w:rFonts w:ascii="Arial" w:hAnsi="Arial" w:cs="Arial"/>
          <w:b/>
          <w:sz w:val="24"/>
          <w:szCs w:val="24"/>
        </w:rPr>
        <w:t>service</w:t>
      </w:r>
      <w:r w:rsidR="00255D3B">
        <w:rPr>
          <w:rFonts w:ascii="Arial" w:hAnsi="Arial" w:cs="Arial"/>
          <w:b/>
          <w:sz w:val="24"/>
          <w:szCs w:val="24"/>
        </w:rPr>
        <w:t xml:space="preserve"> to developers</w:t>
      </w:r>
      <w:r>
        <w:rPr>
          <w:rFonts w:ascii="Arial" w:hAnsi="Arial" w:cs="Arial"/>
          <w:sz w:val="24"/>
          <w:szCs w:val="24"/>
        </w:rPr>
        <w:t>, this will cover any advice that is provided as part of NRW’s statutory role as well as any other planning related advice that is considered to be essential for NRW to fulfil its duties. More detail on what falls under this standard service is set out in Annex 2. This advice will continue to be provided free of charge for all development types</w:t>
      </w:r>
      <w:r w:rsidR="0064330D" w:rsidRPr="0064330D">
        <w:rPr>
          <w:rFonts w:ascii="Arial" w:hAnsi="Arial" w:cs="Arial"/>
          <w:sz w:val="24"/>
          <w:szCs w:val="24"/>
        </w:rPr>
        <w:t xml:space="preserve"> </w:t>
      </w:r>
      <w:r w:rsidR="0064330D">
        <w:rPr>
          <w:rFonts w:ascii="Arial" w:hAnsi="Arial" w:cs="Arial"/>
          <w:sz w:val="24"/>
          <w:szCs w:val="24"/>
        </w:rPr>
        <w:t>unless legislation indicates NRW may apply a charge for th</w:t>
      </w:r>
      <w:r w:rsidR="00FF6441">
        <w:rPr>
          <w:rFonts w:ascii="Arial" w:hAnsi="Arial" w:cs="Arial"/>
          <w:sz w:val="24"/>
          <w:szCs w:val="24"/>
        </w:rPr>
        <w:t>e</w:t>
      </w:r>
      <w:r w:rsidR="0064330D">
        <w:rPr>
          <w:rFonts w:ascii="Arial" w:hAnsi="Arial" w:cs="Arial"/>
          <w:sz w:val="24"/>
          <w:szCs w:val="24"/>
        </w:rPr>
        <w:t xml:space="preserve"> pr</w:t>
      </w:r>
      <w:r w:rsidR="00F40E42">
        <w:rPr>
          <w:rFonts w:ascii="Arial" w:hAnsi="Arial" w:cs="Arial"/>
          <w:sz w:val="24"/>
          <w:szCs w:val="24"/>
        </w:rPr>
        <w:t>o</w:t>
      </w:r>
      <w:r w:rsidR="0064330D">
        <w:rPr>
          <w:rFonts w:ascii="Arial" w:hAnsi="Arial" w:cs="Arial"/>
          <w:sz w:val="24"/>
          <w:szCs w:val="24"/>
        </w:rPr>
        <w:t xml:space="preserve">vision of </w:t>
      </w:r>
      <w:r w:rsidR="00FF6441">
        <w:rPr>
          <w:rFonts w:ascii="Arial" w:hAnsi="Arial" w:cs="Arial"/>
          <w:sz w:val="24"/>
          <w:szCs w:val="24"/>
        </w:rPr>
        <w:t>information</w:t>
      </w:r>
      <w:r w:rsidR="0064330D">
        <w:rPr>
          <w:rFonts w:ascii="Arial" w:hAnsi="Arial" w:cs="Arial"/>
          <w:sz w:val="24"/>
          <w:szCs w:val="24"/>
        </w:rPr>
        <w:t>.</w:t>
      </w:r>
      <w:r>
        <w:rPr>
          <w:rFonts w:ascii="Arial" w:hAnsi="Arial" w:cs="Arial"/>
          <w:sz w:val="24"/>
          <w:szCs w:val="24"/>
        </w:rPr>
        <w:t xml:space="preserve"> </w:t>
      </w:r>
    </w:p>
    <w:p w14:paraId="42E67AC5" w14:textId="77777777" w:rsidR="007B5CE6" w:rsidRDefault="007B5CE6" w:rsidP="007B5CE6">
      <w:pPr>
        <w:pStyle w:val="ListParagraph"/>
        <w:jc w:val="both"/>
        <w:rPr>
          <w:rFonts w:ascii="Arial" w:hAnsi="Arial" w:cs="Arial"/>
          <w:sz w:val="24"/>
          <w:szCs w:val="24"/>
        </w:rPr>
      </w:pPr>
    </w:p>
    <w:p w14:paraId="1F00AF76" w14:textId="77777777" w:rsidR="000869F6" w:rsidRDefault="00F45B6F" w:rsidP="000869F6">
      <w:pPr>
        <w:pStyle w:val="ListParagraph"/>
        <w:numPr>
          <w:ilvl w:val="0"/>
          <w:numId w:val="3"/>
        </w:numPr>
        <w:jc w:val="both"/>
        <w:rPr>
          <w:rFonts w:ascii="Arial" w:hAnsi="Arial" w:cs="Arial"/>
          <w:sz w:val="24"/>
          <w:szCs w:val="24"/>
        </w:rPr>
      </w:pPr>
      <w:r>
        <w:rPr>
          <w:rFonts w:ascii="Arial" w:hAnsi="Arial" w:cs="Arial"/>
          <w:b/>
          <w:sz w:val="24"/>
          <w:szCs w:val="24"/>
        </w:rPr>
        <w:t xml:space="preserve">NRW’s </w:t>
      </w:r>
      <w:r w:rsidR="00B65F3D">
        <w:rPr>
          <w:rFonts w:ascii="Arial" w:hAnsi="Arial" w:cs="Arial"/>
          <w:b/>
          <w:sz w:val="24"/>
          <w:szCs w:val="24"/>
        </w:rPr>
        <w:t>preliminary</w:t>
      </w:r>
      <w:r w:rsidR="00E30645">
        <w:rPr>
          <w:rFonts w:ascii="Arial" w:hAnsi="Arial" w:cs="Arial"/>
          <w:b/>
          <w:sz w:val="24"/>
          <w:szCs w:val="24"/>
        </w:rPr>
        <w:t xml:space="preserve"> </w:t>
      </w:r>
      <w:r w:rsidR="000869F6">
        <w:rPr>
          <w:rFonts w:ascii="Arial" w:hAnsi="Arial" w:cs="Arial"/>
          <w:b/>
          <w:sz w:val="24"/>
          <w:szCs w:val="24"/>
        </w:rPr>
        <w:t>advice</w:t>
      </w:r>
      <w:r>
        <w:rPr>
          <w:rFonts w:ascii="Arial" w:hAnsi="Arial" w:cs="Arial"/>
          <w:sz w:val="24"/>
          <w:szCs w:val="24"/>
        </w:rPr>
        <w:t xml:space="preserve">. In addition to NRW’s </w:t>
      </w:r>
      <w:r w:rsidR="00255D3B">
        <w:rPr>
          <w:rFonts w:ascii="Arial" w:hAnsi="Arial" w:cs="Arial"/>
          <w:sz w:val="24"/>
          <w:szCs w:val="24"/>
        </w:rPr>
        <w:t xml:space="preserve">core </w:t>
      </w:r>
      <w:r w:rsidR="00E30645">
        <w:rPr>
          <w:rFonts w:ascii="Arial" w:hAnsi="Arial" w:cs="Arial"/>
          <w:sz w:val="24"/>
          <w:szCs w:val="24"/>
        </w:rPr>
        <w:t>service, NRW will offer</w:t>
      </w:r>
      <w:r>
        <w:rPr>
          <w:rFonts w:ascii="Arial" w:hAnsi="Arial" w:cs="Arial"/>
          <w:sz w:val="24"/>
          <w:szCs w:val="24"/>
        </w:rPr>
        <w:t xml:space="preserve"> developers </w:t>
      </w:r>
      <w:r w:rsidR="007B5CE6">
        <w:rPr>
          <w:rFonts w:ascii="Arial" w:hAnsi="Arial" w:cs="Arial"/>
          <w:sz w:val="24"/>
          <w:szCs w:val="24"/>
        </w:rPr>
        <w:t xml:space="preserve">free </w:t>
      </w:r>
      <w:r w:rsidR="00B65F3D">
        <w:rPr>
          <w:rFonts w:ascii="Arial" w:hAnsi="Arial" w:cs="Arial"/>
          <w:sz w:val="24"/>
          <w:szCs w:val="24"/>
        </w:rPr>
        <w:t xml:space="preserve">preliminary </w:t>
      </w:r>
      <w:r w:rsidR="000869F6">
        <w:rPr>
          <w:rFonts w:ascii="Arial" w:hAnsi="Arial" w:cs="Arial"/>
          <w:sz w:val="24"/>
          <w:szCs w:val="24"/>
        </w:rPr>
        <w:t xml:space="preserve">advice </w:t>
      </w:r>
      <w:r w:rsidR="00E30645">
        <w:rPr>
          <w:rFonts w:ascii="Arial" w:hAnsi="Arial" w:cs="Arial"/>
          <w:sz w:val="24"/>
          <w:szCs w:val="24"/>
        </w:rPr>
        <w:t>on request</w:t>
      </w:r>
      <w:r w:rsidR="007B5CE6">
        <w:rPr>
          <w:rFonts w:ascii="Arial" w:hAnsi="Arial" w:cs="Arial"/>
          <w:sz w:val="24"/>
          <w:szCs w:val="24"/>
        </w:rPr>
        <w:t xml:space="preserve">.  This service will </w:t>
      </w:r>
      <w:r>
        <w:rPr>
          <w:rFonts w:ascii="Arial" w:hAnsi="Arial" w:cs="Arial"/>
          <w:sz w:val="24"/>
          <w:szCs w:val="24"/>
        </w:rPr>
        <w:t>provide developers with an indicative view of pote</w:t>
      </w:r>
      <w:r w:rsidR="007B5CE6">
        <w:rPr>
          <w:rFonts w:ascii="Arial" w:hAnsi="Arial" w:cs="Arial"/>
          <w:sz w:val="24"/>
          <w:szCs w:val="24"/>
        </w:rPr>
        <w:t xml:space="preserve">ntial issues </w:t>
      </w:r>
      <w:r w:rsidR="00D73DBD">
        <w:rPr>
          <w:rFonts w:ascii="Arial" w:hAnsi="Arial" w:cs="Arial"/>
          <w:sz w:val="24"/>
          <w:szCs w:val="24"/>
        </w:rPr>
        <w:t xml:space="preserve">related to the development proposal, </w:t>
      </w:r>
      <w:r w:rsidR="007B5CE6">
        <w:rPr>
          <w:rFonts w:ascii="Arial" w:hAnsi="Arial" w:cs="Arial"/>
          <w:sz w:val="24"/>
          <w:szCs w:val="24"/>
        </w:rPr>
        <w:t>“showstoppers”</w:t>
      </w:r>
      <w:r w:rsidR="00D73DBD">
        <w:rPr>
          <w:rFonts w:ascii="Arial" w:hAnsi="Arial" w:cs="Arial"/>
          <w:sz w:val="24"/>
          <w:szCs w:val="24"/>
        </w:rPr>
        <w:t>,</w:t>
      </w:r>
      <w:r w:rsidR="007B5CE6">
        <w:rPr>
          <w:rFonts w:ascii="Arial" w:hAnsi="Arial" w:cs="Arial"/>
          <w:sz w:val="24"/>
          <w:szCs w:val="24"/>
        </w:rPr>
        <w:t xml:space="preserve"> and </w:t>
      </w:r>
      <w:r>
        <w:rPr>
          <w:rFonts w:ascii="Arial" w:hAnsi="Arial" w:cs="Arial"/>
          <w:sz w:val="24"/>
          <w:szCs w:val="24"/>
        </w:rPr>
        <w:t>advice on potential mit</w:t>
      </w:r>
      <w:r w:rsidR="007B5CE6">
        <w:rPr>
          <w:rFonts w:ascii="Arial" w:hAnsi="Arial" w:cs="Arial"/>
          <w:sz w:val="24"/>
          <w:szCs w:val="24"/>
        </w:rPr>
        <w:t xml:space="preserve">igation measures. NRW will also provide an </w:t>
      </w:r>
      <w:r>
        <w:rPr>
          <w:rFonts w:ascii="Arial" w:hAnsi="Arial" w:cs="Arial"/>
          <w:sz w:val="24"/>
          <w:szCs w:val="24"/>
        </w:rPr>
        <w:t xml:space="preserve">indication of the related consents that the developer may require. </w:t>
      </w:r>
    </w:p>
    <w:p w14:paraId="7857F7D0" w14:textId="77777777" w:rsidR="000869F6" w:rsidRPr="000869F6" w:rsidRDefault="000869F6" w:rsidP="000869F6">
      <w:pPr>
        <w:pStyle w:val="ListParagraph"/>
        <w:rPr>
          <w:rFonts w:ascii="Arial" w:hAnsi="Arial" w:cs="Arial"/>
          <w:b/>
          <w:sz w:val="24"/>
          <w:szCs w:val="24"/>
        </w:rPr>
      </w:pPr>
    </w:p>
    <w:p w14:paraId="61CADE5F" w14:textId="77777777" w:rsidR="00F45B6F" w:rsidRPr="000869F6" w:rsidRDefault="00F45B6F" w:rsidP="000869F6">
      <w:pPr>
        <w:pStyle w:val="ListParagraph"/>
        <w:numPr>
          <w:ilvl w:val="0"/>
          <w:numId w:val="3"/>
        </w:numPr>
        <w:jc w:val="both"/>
        <w:rPr>
          <w:rFonts w:ascii="Arial" w:hAnsi="Arial" w:cs="Arial"/>
          <w:sz w:val="24"/>
          <w:szCs w:val="24"/>
        </w:rPr>
      </w:pPr>
      <w:r w:rsidRPr="000869F6">
        <w:rPr>
          <w:rFonts w:ascii="Arial" w:hAnsi="Arial" w:cs="Arial"/>
          <w:b/>
          <w:sz w:val="24"/>
          <w:szCs w:val="24"/>
        </w:rPr>
        <w:t xml:space="preserve">NRW’s charged </w:t>
      </w:r>
      <w:r w:rsidR="00D73DBD" w:rsidRPr="000869F6">
        <w:rPr>
          <w:rFonts w:ascii="Arial" w:hAnsi="Arial" w:cs="Arial"/>
          <w:b/>
          <w:sz w:val="24"/>
          <w:szCs w:val="24"/>
        </w:rPr>
        <w:t>discretionary p</w:t>
      </w:r>
      <w:r w:rsidRPr="000869F6">
        <w:rPr>
          <w:rFonts w:ascii="Arial" w:hAnsi="Arial" w:cs="Arial"/>
          <w:b/>
          <w:sz w:val="24"/>
          <w:szCs w:val="24"/>
        </w:rPr>
        <w:t xml:space="preserve">lanning advice </w:t>
      </w:r>
      <w:r w:rsidR="00351520" w:rsidRPr="000869F6">
        <w:rPr>
          <w:rFonts w:ascii="Arial" w:hAnsi="Arial" w:cs="Arial"/>
          <w:b/>
          <w:sz w:val="24"/>
          <w:szCs w:val="24"/>
        </w:rPr>
        <w:t xml:space="preserve">(DPA) </w:t>
      </w:r>
      <w:r w:rsidRPr="000869F6">
        <w:rPr>
          <w:rFonts w:ascii="Arial" w:hAnsi="Arial" w:cs="Arial"/>
          <w:b/>
          <w:sz w:val="24"/>
          <w:szCs w:val="24"/>
        </w:rPr>
        <w:t>service</w:t>
      </w:r>
      <w:r w:rsidRPr="000869F6">
        <w:rPr>
          <w:rFonts w:ascii="Arial" w:hAnsi="Arial" w:cs="Arial"/>
          <w:sz w:val="24"/>
          <w:szCs w:val="24"/>
        </w:rPr>
        <w:t xml:space="preserve">. </w:t>
      </w:r>
      <w:r w:rsidR="00D73DBD" w:rsidRPr="000869F6">
        <w:rPr>
          <w:rFonts w:ascii="Arial" w:hAnsi="Arial" w:cs="Arial"/>
          <w:sz w:val="24"/>
          <w:szCs w:val="24"/>
        </w:rPr>
        <w:t xml:space="preserve">The </w:t>
      </w:r>
      <w:r w:rsidR="009B1D8B" w:rsidRPr="000869F6">
        <w:rPr>
          <w:rFonts w:ascii="Arial" w:hAnsi="Arial" w:cs="Arial"/>
          <w:sz w:val="24"/>
          <w:szCs w:val="24"/>
        </w:rPr>
        <w:t xml:space="preserve">free </w:t>
      </w:r>
      <w:r w:rsidR="00B65F3D" w:rsidRPr="000869F6">
        <w:rPr>
          <w:rFonts w:ascii="Arial" w:hAnsi="Arial" w:cs="Arial"/>
          <w:sz w:val="24"/>
          <w:szCs w:val="24"/>
        </w:rPr>
        <w:t xml:space="preserve">preliminary </w:t>
      </w:r>
      <w:r w:rsidR="00836B29" w:rsidRPr="000869F6">
        <w:rPr>
          <w:rFonts w:ascii="Arial" w:hAnsi="Arial" w:cs="Arial"/>
          <w:sz w:val="24"/>
          <w:szCs w:val="24"/>
        </w:rPr>
        <w:t>opinion</w:t>
      </w:r>
      <w:r w:rsidR="00D73DBD" w:rsidRPr="000869F6">
        <w:rPr>
          <w:rFonts w:ascii="Arial" w:hAnsi="Arial" w:cs="Arial"/>
          <w:sz w:val="24"/>
          <w:szCs w:val="24"/>
        </w:rPr>
        <w:t xml:space="preserve"> will only provide developers with an indicative view of issues. If the developer wants a level of service which goes beyond </w:t>
      </w:r>
      <w:r w:rsidR="00DA0C35" w:rsidRPr="000869F6">
        <w:rPr>
          <w:rFonts w:ascii="Arial" w:hAnsi="Arial" w:cs="Arial"/>
          <w:sz w:val="24"/>
          <w:szCs w:val="24"/>
        </w:rPr>
        <w:t>what can be offered as part of th</w:t>
      </w:r>
      <w:r w:rsidR="00B65F3D" w:rsidRPr="000869F6">
        <w:rPr>
          <w:rFonts w:ascii="Arial" w:hAnsi="Arial" w:cs="Arial"/>
          <w:sz w:val="24"/>
          <w:szCs w:val="24"/>
        </w:rPr>
        <w:t>is</w:t>
      </w:r>
      <w:r w:rsidR="00DA0C35" w:rsidRPr="000869F6">
        <w:rPr>
          <w:rFonts w:ascii="Arial" w:hAnsi="Arial" w:cs="Arial"/>
          <w:sz w:val="24"/>
          <w:szCs w:val="24"/>
        </w:rPr>
        <w:t xml:space="preserve"> free service, NRW will charge for this</w:t>
      </w:r>
      <w:r w:rsidR="009B1D8B" w:rsidRPr="000869F6">
        <w:rPr>
          <w:rFonts w:ascii="Arial" w:hAnsi="Arial" w:cs="Arial"/>
          <w:sz w:val="24"/>
          <w:szCs w:val="24"/>
        </w:rPr>
        <w:t xml:space="preserve"> advice</w:t>
      </w:r>
      <w:r w:rsidR="00DA0C35" w:rsidRPr="000869F6">
        <w:rPr>
          <w:rFonts w:ascii="Arial" w:hAnsi="Arial" w:cs="Arial"/>
          <w:sz w:val="24"/>
          <w:szCs w:val="24"/>
        </w:rPr>
        <w:t xml:space="preserve">. </w:t>
      </w:r>
      <w:r w:rsidRPr="000869F6">
        <w:rPr>
          <w:rFonts w:ascii="Arial" w:hAnsi="Arial" w:cs="Arial"/>
          <w:sz w:val="24"/>
          <w:szCs w:val="24"/>
        </w:rPr>
        <w:t xml:space="preserve"> </w:t>
      </w:r>
    </w:p>
    <w:p w14:paraId="3EC1CD6F" w14:textId="77777777" w:rsidR="004D272A" w:rsidRDefault="004D272A" w:rsidP="00BF40A7">
      <w:pPr>
        <w:rPr>
          <w:rFonts w:ascii="Arial" w:hAnsi="Arial" w:cs="Arial"/>
          <w:b/>
          <w:sz w:val="24"/>
          <w:szCs w:val="24"/>
        </w:rPr>
      </w:pPr>
    </w:p>
    <w:p w14:paraId="2BF2FCE2" w14:textId="77777777" w:rsidR="00F45B6F" w:rsidRPr="00351520" w:rsidRDefault="00DA0C35" w:rsidP="00351520">
      <w:pPr>
        <w:pStyle w:val="ListParagraph"/>
        <w:numPr>
          <w:ilvl w:val="0"/>
          <w:numId w:val="8"/>
        </w:numPr>
        <w:rPr>
          <w:rFonts w:ascii="Arial" w:hAnsi="Arial" w:cs="Arial"/>
          <w:b/>
          <w:sz w:val="24"/>
          <w:szCs w:val="24"/>
        </w:rPr>
      </w:pPr>
      <w:r w:rsidRPr="00351520">
        <w:rPr>
          <w:rFonts w:ascii="Arial" w:hAnsi="Arial" w:cs="Arial"/>
          <w:b/>
          <w:sz w:val="24"/>
          <w:szCs w:val="24"/>
        </w:rPr>
        <w:t>Rates</w:t>
      </w:r>
      <w:r w:rsidR="00B157FD" w:rsidRPr="00351520">
        <w:rPr>
          <w:rFonts w:ascii="Arial" w:hAnsi="Arial" w:cs="Arial"/>
          <w:b/>
          <w:sz w:val="24"/>
          <w:szCs w:val="24"/>
        </w:rPr>
        <w:t xml:space="preserve"> &amp; charging options</w:t>
      </w:r>
    </w:p>
    <w:p w14:paraId="23DC309C" w14:textId="77777777" w:rsidR="004D272A" w:rsidRDefault="00DA0C35" w:rsidP="00DA0C35">
      <w:pPr>
        <w:rPr>
          <w:rFonts w:ascii="Arial" w:hAnsi="Arial" w:cs="Arial"/>
          <w:sz w:val="24"/>
          <w:szCs w:val="24"/>
        </w:rPr>
      </w:pPr>
      <w:r w:rsidRPr="009A0237">
        <w:rPr>
          <w:rFonts w:ascii="Arial" w:hAnsi="Arial" w:cs="Arial"/>
          <w:sz w:val="24"/>
          <w:szCs w:val="24"/>
        </w:rPr>
        <w:t xml:space="preserve">NRW </w:t>
      </w:r>
      <w:r w:rsidR="00B157FD" w:rsidRPr="009A0237">
        <w:rPr>
          <w:rFonts w:ascii="Arial" w:hAnsi="Arial" w:cs="Arial"/>
          <w:sz w:val="24"/>
          <w:szCs w:val="24"/>
        </w:rPr>
        <w:t xml:space="preserve">proposes to </w:t>
      </w:r>
      <w:r w:rsidR="00FB0783" w:rsidRPr="009A0237">
        <w:rPr>
          <w:rFonts w:ascii="Arial" w:hAnsi="Arial" w:cs="Arial"/>
          <w:sz w:val="24"/>
          <w:szCs w:val="24"/>
        </w:rPr>
        <w:t>use two charging options</w:t>
      </w:r>
      <w:r w:rsidR="004D272A">
        <w:rPr>
          <w:rFonts w:ascii="Arial" w:hAnsi="Arial" w:cs="Arial"/>
          <w:sz w:val="24"/>
          <w:szCs w:val="24"/>
        </w:rPr>
        <w:t xml:space="preserve"> for the </w:t>
      </w:r>
      <w:r w:rsidR="00895998">
        <w:rPr>
          <w:rFonts w:ascii="Arial" w:hAnsi="Arial" w:cs="Arial"/>
          <w:sz w:val="24"/>
          <w:szCs w:val="24"/>
        </w:rPr>
        <w:t xml:space="preserve">DPA </w:t>
      </w:r>
      <w:r w:rsidR="004D272A">
        <w:rPr>
          <w:rFonts w:ascii="Arial" w:hAnsi="Arial" w:cs="Arial"/>
          <w:sz w:val="24"/>
          <w:szCs w:val="24"/>
        </w:rPr>
        <w:t>service</w:t>
      </w:r>
      <w:r w:rsidR="00FB0783" w:rsidRPr="009A0237">
        <w:rPr>
          <w:rFonts w:ascii="Arial" w:hAnsi="Arial" w:cs="Arial"/>
          <w:sz w:val="24"/>
          <w:szCs w:val="24"/>
        </w:rPr>
        <w:t xml:space="preserve">. The first option is to charge </w:t>
      </w:r>
      <w:r w:rsidR="00F94A56" w:rsidRPr="009A0237">
        <w:rPr>
          <w:rFonts w:ascii="Arial" w:hAnsi="Arial" w:cs="Arial"/>
          <w:sz w:val="24"/>
          <w:szCs w:val="24"/>
        </w:rPr>
        <w:t>the</w:t>
      </w:r>
      <w:r w:rsidR="00FB0783" w:rsidRPr="009A0237">
        <w:rPr>
          <w:rFonts w:ascii="Arial" w:hAnsi="Arial" w:cs="Arial"/>
          <w:sz w:val="24"/>
          <w:szCs w:val="24"/>
        </w:rPr>
        <w:t xml:space="preserve"> advice on an hourly basis</w:t>
      </w:r>
      <w:r w:rsidR="00F94A56" w:rsidRPr="009A0237">
        <w:rPr>
          <w:rFonts w:ascii="Arial" w:hAnsi="Arial" w:cs="Arial"/>
          <w:sz w:val="24"/>
          <w:szCs w:val="24"/>
        </w:rPr>
        <w:t xml:space="preserve"> and this will be </w:t>
      </w:r>
      <w:r w:rsidR="004D272A">
        <w:rPr>
          <w:rFonts w:ascii="Arial" w:hAnsi="Arial" w:cs="Arial"/>
          <w:sz w:val="24"/>
          <w:szCs w:val="24"/>
        </w:rPr>
        <w:t xml:space="preserve">used as </w:t>
      </w:r>
      <w:r w:rsidR="00F94A56" w:rsidRPr="009A0237">
        <w:rPr>
          <w:rFonts w:ascii="Arial" w:hAnsi="Arial" w:cs="Arial"/>
          <w:sz w:val="24"/>
          <w:szCs w:val="24"/>
        </w:rPr>
        <w:t>the default option</w:t>
      </w:r>
      <w:r w:rsidR="004D272A">
        <w:rPr>
          <w:rFonts w:ascii="Arial" w:hAnsi="Arial" w:cs="Arial"/>
          <w:sz w:val="24"/>
          <w:szCs w:val="24"/>
        </w:rPr>
        <w:t xml:space="preserve"> for this scheme</w:t>
      </w:r>
      <w:r w:rsidR="00FB0783" w:rsidRPr="009A0237">
        <w:rPr>
          <w:rFonts w:ascii="Arial" w:hAnsi="Arial" w:cs="Arial"/>
          <w:sz w:val="24"/>
          <w:szCs w:val="24"/>
        </w:rPr>
        <w:t>.</w:t>
      </w:r>
      <w:r w:rsidR="00B157FD" w:rsidRPr="009A0237">
        <w:rPr>
          <w:rFonts w:ascii="Arial" w:hAnsi="Arial" w:cs="Arial"/>
          <w:sz w:val="24"/>
          <w:szCs w:val="24"/>
        </w:rPr>
        <w:t xml:space="preserve"> </w:t>
      </w:r>
    </w:p>
    <w:p w14:paraId="5141A797" w14:textId="77777777" w:rsidR="00B157FD" w:rsidRPr="009A0237" w:rsidRDefault="00B157FD" w:rsidP="00DA0C35">
      <w:pPr>
        <w:rPr>
          <w:rFonts w:ascii="Arial" w:hAnsi="Arial" w:cs="Arial"/>
          <w:sz w:val="24"/>
          <w:szCs w:val="24"/>
        </w:rPr>
      </w:pPr>
      <w:r w:rsidRPr="009A0237">
        <w:rPr>
          <w:rFonts w:ascii="Arial" w:hAnsi="Arial" w:cs="Arial"/>
          <w:sz w:val="24"/>
          <w:szCs w:val="24"/>
        </w:rPr>
        <w:t xml:space="preserve">NRW has assessed </w:t>
      </w:r>
      <w:r w:rsidR="00DA0C35" w:rsidRPr="009A0237">
        <w:rPr>
          <w:rFonts w:ascii="Arial" w:hAnsi="Arial" w:cs="Arial"/>
          <w:sz w:val="24"/>
          <w:szCs w:val="24"/>
        </w:rPr>
        <w:t>the costs that are associated with providing this service</w:t>
      </w:r>
      <w:r w:rsidR="00B65F3D">
        <w:rPr>
          <w:rFonts w:ascii="Arial" w:hAnsi="Arial" w:cs="Arial"/>
          <w:sz w:val="24"/>
          <w:szCs w:val="24"/>
        </w:rPr>
        <w:t>. B</w:t>
      </w:r>
      <w:r w:rsidR="00DA0C35" w:rsidRPr="009A0237">
        <w:rPr>
          <w:rFonts w:ascii="Arial" w:hAnsi="Arial" w:cs="Arial"/>
          <w:sz w:val="24"/>
          <w:szCs w:val="24"/>
        </w:rPr>
        <w:t>ased on this</w:t>
      </w:r>
      <w:r w:rsidR="00B65F3D">
        <w:rPr>
          <w:rFonts w:ascii="Arial" w:hAnsi="Arial" w:cs="Arial"/>
          <w:sz w:val="24"/>
          <w:szCs w:val="24"/>
        </w:rPr>
        <w:t xml:space="preserve">, we </w:t>
      </w:r>
      <w:r w:rsidR="00DE4F6D">
        <w:rPr>
          <w:rFonts w:ascii="Arial" w:hAnsi="Arial" w:cs="Arial"/>
          <w:sz w:val="24"/>
          <w:szCs w:val="24"/>
        </w:rPr>
        <w:t>have set the rate at £125</w:t>
      </w:r>
      <w:r w:rsidR="00DA0C35" w:rsidRPr="009A0237">
        <w:rPr>
          <w:rFonts w:ascii="Arial" w:hAnsi="Arial" w:cs="Arial"/>
          <w:sz w:val="24"/>
          <w:szCs w:val="24"/>
        </w:rPr>
        <w:t>/hr</w:t>
      </w:r>
      <w:r w:rsidRPr="009A0237">
        <w:rPr>
          <w:rFonts w:ascii="Arial" w:hAnsi="Arial" w:cs="Arial"/>
          <w:sz w:val="24"/>
          <w:szCs w:val="24"/>
        </w:rPr>
        <w:t xml:space="preserve"> per person</w:t>
      </w:r>
      <w:r w:rsidR="00DA0C35" w:rsidRPr="009A0237">
        <w:rPr>
          <w:rFonts w:ascii="Arial" w:hAnsi="Arial" w:cs="Arial"/>
          <w:sz w:val="24"/>
          <w:szCs w:val="24"/>
        </w:rPr>
        <w:t>. This rate is based on staff cos</w:t>
      </w:r>
      <w:r w:rsidR="00DC69EF" w:rsidRPr="009A0237">
        <w:rPr>
          <w:rFonts w:ascii="Arial" w:hAnsi="Arial" w:cs="Arial"/>
          <w:sz w:val="24"/>
          <w:szCs w:val="24"/>
        </w:rPr>
        <w:t xml:space="preserve">ts, overheads and other costs which will be incurred by NRW in the delivery of this </w:t>
      </w:r>
      <w:r w:rsidR="00B53813">
        <w:rPr>
          <w:rFonts w:ascii="Arial" w:hAnsi="Arial" w:cs="Arial"/>
          <w:sz w:val="24"/>
          <w:szCs w:val="24"/>
        </w:rPr>
        <w:t xml:space="preserve">discretionary </w:t>
      </w:r>
      <w:r w:rsidR="00DC69EF" w:rsidRPr="009A0237">
        <w:rPr>
          <w:rFonts w:ascii="Arial" w:hAnsi="Arial" w:cs="Arial"/>
          <w:sz w:val="24"/>
          <w:szCs w:val="24"/>
        </w:rPr>
        <w:t xml:space="preserve">service. </w:t>
      </w:r>
    </w:p>
    <w:p w14:paraId="5EC71A4E" w14:textId="77777777" w:rsidR="007530B9" w:rsidRPr="009A0237" w:rsidRDefault="007530B9" w:rsidP="007530B9">
      <w:pPr>
        <w:rPr>
          <w:rFonts w:ascii="Arial" w:hAnsi="Arial" w:cs="Arial"/>
          <w:sz w:val="24"/>
          <w:szCs w:val="24"/>
        </w:rPr>
      </w:pPr>
      <w:r w:rsidRPr="009A0237">
        <w:rPr>
          <w:rFonts w:ascii="Arial" w:hAnsi="Arial" w:cs="Arial"/>
          <w:sz w:val="24"/>
          <w:szCs w:val="24"/>
        </w:rPr>
        <w:t xml:space="preserve">In exceptional circumstances NRW may offer developers the option to pay for </w:t>
      </w:r>
      <w:r w:rsidR="00F94A56" w:rsidRPr="009A0237">
        <w:rPr>
          <w:rFonts w:ascii="Arial" w:hAnsi="Arial" w:cs="Arial"/>
          <w:sz w:val="24"/>
          <w:szCs w:val="24"/>
        </w:rPr>
        <w:t xml:space="preserve">the employment of </w:t>
      </w:r>
      <w:r w:rsidRPr="009A0237">
        <w:rPr>
          <w:rFonts w:ascii="Arial" w:hAnsi="Arial" w:cs="Arial"/>
          <w:sz w:val="24"/>
          <w:szCs w:val="24"/>
        </w:rPr>
        <w:t xml:space="preserve">dedicated staff within NRW. This option will only be used in cases where </w:t>
      </w:r>
      <w:r w:rsidR="00F94A56" w:rsidRPr="009A0237">
        <w:rPr>
          <w:rFonts w:ascii="Arial" w:hAnsi="Arial" w:cs="Arial"/>
          <w:sz w:val="24"/>
          <w:szCs w:val="24"/>
        </w:rPr>
        <w:t>offering the charged service could negatively affect NRW’s overall service, for example because providing the requested service would result in NRW having to take staff offline for an extended period of time</w:t>
      </w:r>
      <w:r w:rsidR="009A0237" w:rsidRPr="009A0237">
        <w:rPr>
          <w:rFonts w:ascii="Arial" w:hAnsi="Arial" w:cs="Arial"/>
          <w:sz w:val="24"/>
          <w:szCs w:val="24"/>
        </w:rPr>
        <w:t xml:space="preserve">. </w:t>
      </w:r>
      <w:r w:rsidR="00F94A56" w:rsidRPr="009A0237">
        <w:rPr>
          <w:rFonts w:ascii="Arial" w:hAnsi="Arial" w:cs="Arial"/>
          <w:sz w:val="24"/>
          <w:szCs w:val="24"/>
        </w:rPr>
        <w:t xml:space="preserve"> </w:t>
      </w:r>
    </w:p>
    <w:p w14:paraId="174902FF" w14:textId="77777777" w:rsidR="00686EB7" w:rsidRDefault="00686EB7" w:rsidP="00DA0C35">
      <w:pPr>
        <w:rPr>
          <w:rFonts w:ascii="Arial" w:hAnsi="Arial" w:cs="Arial"/>
          <w:sz w:val="24"/>
          <w:szCs w:val="24"/>
        </w:rPr>
      </w:pPr>
      <w:r>
        <w:rPr>
          <w:rFonts w:ascii="Arial" w:hAnsi="Arial" w:cs="Arial"/>
          <w:sz w:val="24"/>
          <w:szCs w:val="24"/>
        </w:rPr>
        <w:t xml:space="preserve">Concerns were raised in </w:t>
      </w:r>
      <w:r w:rsidR="009A0237">
        <w:rPr>
          <w:rFonts w:ascii="Arial" w:hAnsi="Arial" w:cs="Arial"/>
          <w:sz w:val="24"/>
          <w:szCs w:val="24"/>
        </w:rPr>
        <w:t xml:space="preserve">response to </w:t>
      </w:r>
      <w:r>
        <w:rPr>
          <w:rFonts w:ascii="Arial" w:hAnsi="Arial" w:cs="Arial"/>
          <w:sz w:val="24"/>
          <w:szCs w:val="24"/>
        </w:rPr>
        <w:t xml:space="preserve">the 2016-17 consultation about </w:t>
      </w:r>
      <w:r w:rsidR="000B074D">
        <w:rPr>
          <w:rFonts w:ascii="Arial" w:hAnsi="Arial" w:cs="Arial"/>
          <w:sz w:val="24"/>
          <w:szCs w:val="24"/>
        </w:rPr>
        <w:t>the extent to which introducing charges for discretionary advice</w:t>
      </w:r>
      <w:r>
        <w:rPr>
          <w:rFonts w:ascii="Arial" w:hAnsi="Arial" w:cs="Arial"/>
          <w:sz w:val="24"/>
          <w:szCs w:val="24"/>
        </w:rPr>
        <w:t xml:space="preserve"> would create a hurdle for smaller developers. </w:t>
      </w:r>
      <w:r w:rsidR="004D272A">
        <w:rPr>
          <w:rFonts w:ascii="Arial" w:hAnsi="Arial" w:cs="Arial"/>
          <w:sz w:val="24"/>
          <w:szCs w:val="24"/>
        </w:rPr>
        <w:t>In response</w:t>
      </w:r>
      <w:r w:rsidR="00351520">
        <w:rPr>
          <w:rFonts w:ascii="Arial" w:hAnsi="Arial" w:cs="Arial"/>
          <w:sz w:val="24"/>
          <w:szCs w:val="24"/>
        </w:rPr>
        <w:t>,</w:t>
      </w:r>
      <w:r w:rsidR="004D272A">
        <w:rPr>
          <w:rFonts w:ascii="Arial" w:hAnsi="Arial" w:cs="Arial"/>
          <w:sz w:val="24"/>
          <w:szCs w:val="24"/>
        </w:rPr>
        <w:t xml:space="preserve"> </w:t>
      </w:r>
      <w:r w:rsidR="00B157FD">
        <w:rPr>
          <w:rFonts w:ascii="Arial" w:hAnsi="Arial" w:cs="Arial"/>
          <w:sz w:val="24"/>
          <w:szCs w:val="24"/>
        </w:rPr>
        <w:t xml:space="preserve">NRW </w:t>
      </w:r>
      <w:r>
        <w:rPr>
          <w:rFonts w:ascii="Arial" w:hAnsi="Arial" w:cs="Arial"/>
          <w:sz w:val="24"/>
          <w:szCs w:val="24"/>
        </w:rPr>
        <w:t>has explored whether it would be feasible to charge a lower hourly rate for smaller developments and carried out a three month time recording exercise to inform this</w:t>
      </w:r>
      <w:r w:rsidR="009A0237">
        <w:rPr>
          <w:rFonts w:ascii="Arial" w:hAnsi="Arial" w:cs="Arial"/>
          <w:sz w:val="24"/>
          <w:szCs w:val="24"/>
        </w:rPr>
        <w:t xml:space="preserve"> work</w:t>
      </w:r>
      <w:r>
        <w:rPr>
          <w:rFonts w:ascii="Arial" w:hAnsi="Arial" w:cs="Arial"/>
          <w:sz w:val="24"/>
          <w:szCs w:val="24"/>
        </w:rPr>
        <w:t xml:space="preserve">. This highlighted that the mix of staff grades involved in providing advice on smaller and larger schemes is similar. It would therefore not be appropriate to charge different rates for different developments as it would result in some developers effectively subsidising the work of others. </w:t>
      </w:r>
    </w:p>
    <w:p w14:paraId="6704B040" w14:textId="77777777" w:rsidR="00921318" w:rsidRDefault="009A0237" w:rsidP="00921318">
      <w:pPr>
        <w:rPr>
          <w:rFonts w:ascii="Arial" w:hAnsi="Arial" w:cs="Arial"/>
          <w:sz w:val="24"/>
          <w:szCs w:val="24"/>
        </w:rPr>
      </w:pPr>
      <w:r>
        <w:rPr>
          <w:rFonts w:ascii="Arial" w:hAnsi="Arial" w:cs="Arial"/>
          <w:sz w:val="24"/>
          <w:szCs w:val="24"/>
        </w:rPr>
        <w:t xml:space="preserve">Other options for charging were considered in the development of this </w:t>
      </w:r>
      <w:r w:rsidR="000B074D">
        <w:rPr>
          <w:rFonts w:ascii="Arial" w:hAnsi="Arial" w:cs="Arial"/>
          <w:sz w:val="24"/>
          <w:szCs w:val="24"/>
        </w:rPr>
        <w:t>proposal</w:t>
      </w:r>
      <w:r>
        <w:rPr>
          <w:rFonts w:ascii="Arial" w:hAnsi="Arial" w:cs="Arial"/>
          <w:sz w:val="24"/>
          <w:szCs w:val="24"/>
        </w:rPr>
        <w:t xml:space="preserve">, in particular the option of setting fixed rates for particular services. </w:t>
      </w:r>
      <w:r w:rsidR="000B074D">
        <w:rPr>
          <w:rFonts w:ascii="Arial" w:hAnsi="Arial" w:cs="Arial"/>
          <w:sz w:val="24"/>
          <w:szCs w:val="24"/>
        </w:rPr>
        <w:t xml:space="preserve">The </w:t>
      </w:r>
      <w:r w:rsidR="00597415">
        <w:rPr>
          <w:rFonts w:ascii="Arial" w:hAnsi="Arial" w:cs="Arial"/>
          <w:sz w:val="24"/>
          <w:szCs w:val="24"/>
        </w:rPr>
        <w:t xml:space="preserve">findings of the time recording exercise </w:t>
      </w:r>
      <w:r w:rsidR="006C6992">
        <w:rPr>
          <w:rFonts w:ascii="Arial" w:hAnsi="Arial" w:cs="Arial"/>
          <w:sz w:val="24"/>
          <w:szCs w:val="24"/>
        </w:rPr>
        <w:t xml:space="preserve">that NRW undertook to support this work </w:t>
      </w:r>
      <w:r w:rsidR="00597415">
        <w:rPr>
          <w:rFonts w:ascii="Arial" w:hAnsi="Arial" w:cs="Arial"/>
          <w:sz w:val="24"/>
          <w:szCs w:val="24"/>
        </w:rPr>
        <w:t xml:space="preserve">demonstrated that there are </w:t>
      </w:r>
      <w:r w:rsidR="000B074D">
        <w:rPr>
          <w:rFonts w:ascii="Arial" w:hAnsi="Arial" w:cs="Arial"/>
          <w:sz w:val="24"/>
          <w:szCs w:val="24"/>
        </w:rPr>
        <w:t xml:space="preserve">significant </w:t>
      </w:r>
      <w:r w:rsidR="00597415">
        <w:rPr>
          <w:rFonts w:ascii="Arial" w:hAnsi="Arial" w:cs="Arial"/>
          <w:sz w:val="24"/>
          <w:szCs w:val="24"/>
        </w:rPr>
        <w:t>variations in the level of service that is requested by different developers</w:t>
      </w:r>
      <w:r w:rsidR="000B074D">
        <w:rPr>
          <w:rFonts w:ascii="Arial" w:hAnsi="Arial" w:cs="Arial"/>
          <w:sz w:val="24"/>
          <w:szCs w:val="24"/>
        </w:rPr>
        <w:t>. S</w:t>
      </w:r>
      <w:r w:rsidR="00597415">
        <w:rPr>
          <w:rFonts w:ascii="Arial" w:hAnsi="Arial" w:cs="Arial"/>
          <w:sz w:val="24"/>
          <w:szCs w:val="24"/>
        </w:rPr>
        <w:t xml:space="preserve">etting an average fixed rate is </w:t>
      </w:r>
      <w:r w:rsidR="000B074D">
        <w:rPr>
          <w:rFonts w:ascii="Arial" w:hAnsi="Arial" w:cs="Arial"/>
          <w:sz w:val="24"/>
          <w:szCs w:val="24"/>
        </w:rPr>
        <w:t xml:space="preserve">therefore </w:t>
      </w:r>
      <w:r w:rsidR="00597415">
        <w:rPr>
          <w:rFonts w:ascii="Arial" w:hAnsi="Arial" w:cs="Arial"/>
          <w:sz w:val="24"/>
          <w:szCs w:val="24"/>
        </w:rPr>
        <w:t xml:space="preserve">likely to result in some developers being </w:t>
      </w:r>
      <w:r w:rsidR="00921318">
        <w:rPr>
          <w:rFonts w:ascii="Arial" w:hAnsi="Arial" w:cs="Arial"/>
          <w:sz w:val="24"/>
          <w:szCs w:val="24"/>
        </w:rPr>
        <w:t>over- or undercharged</w:t>
      </w:r>
      <w:r w:rsidR="00836B29">
        <w:rPr>
          <w:rFonts w:ascii="Arial" w:hAnsi="Arial" w:cs="Arial"/>
          <w:sz w:val="24"/>
          <w:szCs w:val="24"/>
        </w:rPr>
        <w:t>, which goes against the principles set out in Managing Welsh Public Money, which NRW must follow in the development of this service</w:t>
      </w:r>
      <w:r w:rsidR="00921318">
        <w:rPr>
          <w:rFonts w:ascii="Arial" w:hAnsi="Arial" w:cs="Arial"/>
          <w:sz w:val="24"/>
          <w:szCs w:val="24"/>
        </w:rPr>
        <w:t xml:space="preserve">. </w:t>
      </w:r>
      <w:r w:rsidR="00597415">
        <w:rPr>
          <w:rFonts w:ascii="Arial" w:hAnsi="Arial" w:cs="Arial"/>
          <w:sz w:val="24"/>
          <w:szCs w:val="24"/>
        </w:rPr>
        <w:t xml:space="preserve">Based on these findings </w:t>
      </w:r>
      <w:r w:rsidR="00921318">
        <w:rPr>
          <w:rFonts w:ascii="Arial" w:hAnsi="Arial" w:cs="Arial"/>
          <w:sz w:val="24"/>
          <w:szCs w:val="24"/>
        </w:rPr>
        <w:t xml:space="preserve">it was concluded that the two </w:t>
      </w:r>
      <w:r w:rsidR="00597415">
        <w:rPr>
          <w:rFonts w:ascii="Arial" w:hAnsi="Arial" w:cs="Arial"/>
          <w:sz w:val="24"/>
          <w:szCs w:val="24"/>
        </w:rPr>
        <w:t xml:space="preserve">charging </w:t>
      </w:r>
      <w:r w:rsidR="00921318">
        <w:rPr>
          <w:rFonts w:ascii="Arial" w:hAnsi="Arial" w:cs="Arial"/>
          <w:sz w:val="24"/>
          <w:szCs w:val="24"/>
        </w:rPr>
        <w:t>options that are put forward as part of this consultation</w:t>
      </w:r>
      <w:r w:rsidR="00C318D1">
        <w:rPr>
          <w:rFonts w:ascii="Arial" w:hAnsi="Arial" w:cs="Arial"/>
          <w:sz w:val="24"/>
          <w:szCs w:val="24"/>
        </w:rPr>
        <w:t xml:space="preserve"> most fairly reflect the costs incurred by NRW is providing the service. </w:t>
      </w:r>
      <w:r w:rsidR="00921318">
        <w:rPr>
          <w:rFonts w:ascii="Arial" w:hAnsi="Arial" w:cs="Arial"/>
          <w:sz w:val="24"/>
          <w:szCs w:val="24"/>
        </w:rPr>
        <w:t xml:space="preserve"> </w:t>
      </w:r>
    </w:p>
    <w:p w14:paraId="39EA6942" w14:textId="77777777" w:rsidR="00874BEB" w:rsidRPr="00351520" w:rsidRDefault="00874BEB" w:rsidP="00351520">
      <w:pPr>
        <w:pStyle w:val="ListParagraph"/>
        <w:numPr>
          <w:ilvl w:val="0"/>
          <w:numId w:val="8"/>
        </w:numPr>
        <w:rPr>
          <w:rFonts w:ascii="Arial" w:hAnsi="Arial" w:cs="Arial"/>
          <w:b/>
          <w:sz w:val="24"/>
          <w:szCs w:val="24"/>
        </w:rPr>
      </w:pPr>
      <w:r w:rsidRPr="00351520">
        <w:rPr>
          <w:rFonts w:ascii="Arial" w:hAnsi="Arial" w:cs="Arial"/>
          <w:b/>
          <w:sz w:val="24"/>
          <w:szCs w:val="24"/>
        </w:rPr>
        <w:t>Roll out of the scheme</w:t>
      </w:r>
    </w:p>
    <w:p w14:paraId="70D4D2EE" w14:textId="77777777" w:rsidR="009B1D8B" w:rsidRPr="00796749" w:rsidRDefault="009B1D8B" w:rsidP="009B1D8B">
      <w:pPr>
        <w:rPr>
          <w:rFonts w:ascii="Arial" w:hAnsi="Arial" w:cs="Arial"/>
          <w:sz w:val="24"/>
          <w:szCs w:val="24"/>
        </w:rPr>
      </w:pPr>
      <w:r w:rsidRPr="00C318D1">
        <w:rPr>
          <w:rFonts w:ascii="Arial" w:hAnsi="Arial" w:cs="Arial"/>
          <w:sz w:val="24"/>
          <w:szCs w:val="24"/>
        </w:rPr>
        <w:t xml:space="preserve">We </w:t>
      </w:r>
      <w:r w:rsidRPr="00796749">
        <w:rPr>
          <w:rFonts w:ascii="Arial" w:hAnsi="Arial" w:cs="Arial"/>
          <w:sz w:val="24"/>
          <w:szCs w:val="24"/>
        </w:rPr>
        <w:t xml:space="preserve">intend to </w:t>
      </w:r>
      <w:r w:rsidR="002A4B84">
        <w:rPr>
          <w:rFonts w:ascii="Arial" w:hAnsi="Arial" w:cs="Arial"/>
          <w:sz w:val="24"/>
          <w:szCs w:val="24"/>
        </w:rPr>
        <w:t xml:space="preserve">start </w:t>
      </w:r>
      <w:r w:rsidR="00796749">
        <w:rPr>
          <w:rFonts w:ascii="Arial" w:hAnsi="Arial" w:cs="Arial"/>
          <w:sz w:val="24"/>
          <w:szCs w:val="24"/>
        </w:rPr>
        <w:t>implement</w:t>
      </w:r>
      <w:r w:rsidR="002A4B84">
        <w:rPr>
          <w:rFonts w:ascii="Arial" w:hAnsi="Arial" w:cs="Arial"/>
          <w:sz w:val="24"/>
          <w:szCs w:val="24"/>
        </w:rPr>
        <w:t>ing</w:t>
      </w:r>
      <w:r w:rsidR="00796749">
        <w:rPr>
          <w:rFonts w:ascii="Arial" w:hAnsi="Arial" w:cs="Arial"/>
          <w:sz w:val="24"/>
          <w:szCs w:val="24"/>
        </w:rPr>
        <w:t xml:space="preserve"> </w:t>
      </w:r>
      <w:r w:rsidR="00351520">
        <w:rPr>
          <w:rFonts w:ascii="Arial" w:hAnsi="Arial" w:cs="Arial"/>
          <w:sz w:val="24"/>
          <w:szCs w:val="24"/>
        </w:rPr>
        <w:t xml:space="preserve">the DPA scheme </w:t>
      </w:r>
      <w:r w:rsidRPr="00796749">
        <w:rPr>
          <w:rFonts w:ascii="Arial" w:hAnsi="Arial" w:cs="Arial"/>
          <w:sz w:val="24"/>
          <w:szCs w:val="24"/>
        </w:rPr>
        <w:t>in April 2017.   To facilitate its delivery we will:</w:t>
      </w:r>
    </w:p>
    <w:p w14:paraId="2FACD904" w14:textId="77777777" w:rsidR="009B1D8B" w:rsidRPr="00796749" w:rsidRDefault="009B1D8B" w:rsidP="00796749">
      <w:pPr>
        <w:pStyle w:val="ListParagraph"/>
        <w:numPr>
          <w:ilvl w:val="0"/>
          <w:numId w:val="7"/>
        </w:numPr>
        <w:rPr>
          <w:rFonts w:ascii="Arial" w:hAnsi="Arial" w:cs="Arial"/>
          <w:sz w:val="24"/>
          <w:szCs w:val="24"/>
        </w:rPr>
      </w:pPr>
      <w:r w:rsidRPr="00796749">
        <w:rPr>
          <w:rFonts w:ascii="Arial" w:hAnsi="Arial" w:cs="Arial"/>
          <w:sz w:val="24"/>
          <w:szCs w:val="24"/>
        </w:rPr>
        <w:t xml:space="preserve">Prepare and publish guidance on our website </w:t>
      </w:r>
      <w:r w:rsidR="00D22A3F">
        <w:rPr>
          <w:rFonts w:ascii="Arial" w:hAnsi="Arial" w:cs="Arial"/>
          <w:sz w:val="24"/>
          <w:szCs w:val="24"/>
        </w:rPr>
        <w:t xml:space="preserve">which will explain to developers how the free </w:t>
      </w:r>
      <w:r w:rsidR="002A4B84">
        <w:rPr>
          <w:rFonts w:ascii="Arial" w:hAnsi="Arial" w:cs="Arial"/>
          <w:sz w:val="24"/>
          <w:szCs w:val="24"/>
        </w:rPr>
        <w:t xml:space="preserve">preliminary opinion </w:t>
      </w:r>
      <w:r w:rsidR="00D22A3F">
        <w:rPr>
          <w:rFonts w:ascii="Arial" w:hAnsi="Arial" w:cs="Arial"/>
          <w:sz w:val="24"/>
          <w:szCs w:val="24"/>
        </w:rPr>
        <w:t xml:space="preserve">and </w:t>
      </w:r>
      <w:r w:rsidR="00351520">
        <w:rPr>
          <w:rFonts w:ascii="Arial" w:hAnsi="Arial" w:cs="Arial"/>
          <w:sz w:val="24"/>
          <w:szCs w:val="24"/>
        </w:rPr>
        <w:t xml:space="preserve">DPA </w:t>
      </w:r>
      <w:r w:rsidR="00D22A3F">
        <w:rPr>
          <w:rFonts w:ascii="Arial" w:hAnsi="Arial" w:cs="Arial"/>
          <w:sz w:val="24"/>
          <w:szCs w:val="24"/>
        </w:rPr>
        <w:t xml:space="preserve">service can be </w:t>
      </w:r>
      <w:r w:rsidR="002A4B84">
        <w:rPr>
          <w:rFonts w:ascii="Arial" w:hAnsi="Arial" w:cs="Arial"/>
          <w:sz w:val="24"/>
          <w:szCs w:val="24"/>
        </w:rPr>
        <w:t>requested</w:t>
      </w:r>
      <w:r w:rsidR="00D22A3F">
        <w:rPr>
          <w:rFonts w:ascii="Arial" w:hAnsi="Arial" w:cs="Arial"/>
          <w:sz w:val="24"/>
          <w:szCs w:val="24"/>
        </w:rPr>
        <w:t xml:space="preserve">. We will ensure that developers are clear on what information they </w:t>
      </w:r>
      <w:r w:rsidR="00351520">
        <w:rPr>
          <w:rFonts w:ascii="Arial" w:hAnsi="Arial" w:cs="Arial"/>
          <w:sz w:val="24"/>
          <w:szCs w:val="24"/>
        </w:rPr>
        <w:t xml:space="preserve">should provide to enable a meaningful </w:t>
      </w:r>
      <w:r w:rsidR="00D22A3F">
        <w:rPr>
          <w:rFonts w:ascii="Arial" w:hAnsi="Arial" w:cs="Arial"/>
          <w:sz w:val="24"/>
          <w:szCs w:val="24"/>
        </w:rPr>
        <w:t>discussion</w:t>
      </w:r>
      <w:r w:rsidR="00351520">
        <w:rPr>
          <w:rFonts w:ascii="Arial" w:hAnsi="Arial" w:cs="Arial"/>
          <w:sz w:val="24"/>
          <w:szCs w:val="24"/>
        </w:rPr>
        <w:t xml:space="preserve"> with NRW about their proposal. </w:t>
      </w:r>
    </w:p>
    <w:p w14:paraId="150E3F4E" w14:textId="77777777" w:rsidR="009B1D8B" w:rsidRPr="006C58CD" w:rsidRDefault="009B1D8B" w:rsidP="006F35BB">
      <w:pPr>
        <w:pStyle w:val="ListParagraph"/>
        <w:numPr>
          <w:ilvl w:val="0"/>
          <w:numId w:val="7"/>
        </w:numPr>
        <w:rPr>
          <w:rFonts w:ascii="Arial" w:hAnsi="Arial" w:cs="Arial"/>
          <w:b/>
          <w:sz w:val="24"/>
          <w:szCs w:val="24"/>
        </w:rPr>
      </w:pPr>
      <w:r w:rsidRPr="006C58CD">
        <w:rPr>
          <w:rFonts w:ascii="Arial" w:hAnsi="Arial" w:cs="Arial"/>
          <w:sz w:val="24"/>
          <w:szCs w:val="24"/>
        </w:rPr>
        <w:t xml:space="preserve">Review the standard advice </w:t>
      </w:r>
      <w:r w:rsidR="00D22A3F" w:rsidRPr="006C58CD">
        <w:rPr>
          <w:rFonts w:ascii="Arial" w:hAnsi="Arial" w:cs="Arial"/>
          <w:sz w:val="24"/>
          <w:szCs w:val="24"/>
        </w:rPr>
        <w:t>and guidance we currently provide on our website. We will aim to improve access for all developers to our information and guidance which will be made available free of charge.</w:t>
      </w:r>
      <w:r w:rsidRPr="006C58CD">
        <w:rPr>
          <w:rFonts w:ascii="Arial" w:hAnsi="Arial" w:cs="Arial"/>
          <w:b/>
          <w:sz w:val="24"/>
          <w:szCs w:val="24"/>
        </w:rPr>
        <w:t xml:space="preserve"> </w:t>
      </w:r>
    </w:p>
    <w:p w14:paraId="5E9F466F" w14:textId="77777777" w:rsidR="008F7912" w:rsidRPr="008F7912" w:rsidRDefault="008F7912" w:rsidP="008F7912">
      <w:pPr>
        <w:rPr>
          <w:rFonts w:ascii="Arial" w:hAnsi="Arial" w:cs="Arial"/>
          <w:color w:val="000000"/>
          <w:sz w:val="24"/>
          <w:szCs w:val="24"/>
        </w:rPr>
      </w:pPr>
    </w:p>
    <w:p w14:paraId="1F5E0BE2" w14:textId="77777777" w:rsidR="00F20D8D" w:rsidRDefault="00F20D8D" w:rsidP="00BF40A7">
      <w:pPr>
        <w:rPr>
          <w:rFonts w:ascii="Arial" w:hAnsi="Arial" w:cs="Arial"/>
          <w:sz w:val="24"/>
          <w:szCs w:val="24"/>
        </w:rPr>
      </w:pPr>
    </w:p>
    <w:p w14:paraId="75FAA4BB" w14:textId="77777777" w:rsidR="00BF40A7" w:rsidRDefault="00BF40A7" w:rsidP="00BF40A7">
      <w:pPr>
        <w:pStyle w:val="Default"/>
        <w:rPr>
          <w:b/>
          <w:sz w:val="23"/>
          <w:szCs w:val="23"/>
        </w:rPr>
      </w:pPr>
    </w:p>
    <w:p w14:paraId="2B8E8CA6" w14:textId="77777777" w:rsidR="00206F09" w:rsidRDefault="00206F09" w:rsidP="00BF40A7">
      <w:pPr>
        <w:pStyle w:val="Default"/>
        <w:rPr>
          <w:b/>
          <w:sz w:val="23"/>
          <w:szCs w:val="23"/>
        </w:rPr>
      </w:pPr>
    </w:p>
    <w:p w14:paraId="16B699BE" w14:textId="77777777" w:rsidR="008966E4" w:rsidRDefault="008966E4">
      <w:pPr>
        <w:spacing w:line="259" w:lineRule="auto"/>
        <w:rPr>
          <w:rFonts w:ascii="Arial" w:hAnsi="Arial" w:cs="Arial"/>
          <w:b/>
          <w:color w:val="000000"/>
          <w:sz w:val="23"/>
          <w:szCs w:val="23"/>
        </w:rPr>
      </w:pPr>
      <w:r>
        <w:rPr>
          <w:b/>
          <w:sz w:val="23"/>
          <w:szCs w:val="23"/>
        </w:rPr>
        <w:br w:type="page"/>
      </w:r>
    </w:p>
    <w:p w14:paraId="7634D4E7" w14:textId="77777777" w:rsidR="00921318" w:rsidRDefault="00921318" w:rsidP="00BF40A7">
      <w:pPr>
        <w:pStyle w:val="Default"/>
        <w:rPr>
          <w:b/>
          <w:sz w:val="23"/>
          <w:szCs w:val="23"/>
        </w:rPr>
      </w:pPr>
      <w:r>
        <w:rPr>
          <w:b/>
          <w:sz w:val="23"/>
          <w:szCs w:val="23"/>
        </w:rPr>
        <w:lastRenderedPageBreak/>
        <w:t>Annex 1: NRW’s Priority Checklist</w:t>
      </w:r>
      <w:r w:rsidR="00835694">
        <w:rPr>
          <w:b/>
          <w:sz w:val="23"/>
          <w:szCs w:val="23"/>
        </w:rPr>
        <w:t xml:space="preserve">  </w:t>
      </w:r>
    </w:p>
    <w:p w14:paraId="63D89BAD" w14:textId="77777777" w:rsidR="00835694" w:rsidRDefault="00835694" w:rsidP="00BF40A7">
      <w:pPr>
        <w:pStyle w:val="Default"/>
        <w:rPr>
          <w:b/>
          <w:sz w:val="23"/>
          <w:szCs w:val="23"/>
        </w:rPr>
      </w:pPr>
    </w:p>
    <w:p w14:paraId="07D91C22" w14:textId="77777777" w:rsidR="00835694" w:rsidRPr="00835694" w:rsidRDefault="00835694" w:rsidP="00BF40A7">
      <w:pPr>
        <w:pStyle w:val="Default"/>
        <w:rPr>
          <w:b/>
          <w:i/>
          <w:color w:val="FF0000"/>
          <w:sz w:val="23"/>
          <w:szCs w:val="23"/>
        </w:rPr>
      </w:pPr>
    </w:p>
    <w:p w14:paraId="2F19077D" w14:textId="77777777" w:rsidR="00921318" w:rsidRDefault="00921318" w:rsidP="00921318">
      <w:pPr>
        <w:autoSpaceDE w:val="0"/>
        <w:autoSpaceDN w:val="0"/>
        <w:adjustRightInd w:val="0"/>
        <w:spacing w:after="0" w:line="240" w:lineRule="auto"/>
        <w:rPr>
          <w:rFonts w:ascii="Arial" w:hAnsi="Arial" w:cs="Arial"/>
          <w:color w:val="000000"/>
          <w:sz w:val="23"/>
          <w:szCs w:val="23"/>
        </w:rPr>
      </w:pPr>
      <w:r w:rsidRPr="00921318">
        <w:rPr>
          <w:rFonts w:ascii="Arial" w:hAnsi="Arial" w:cs="Arial"/>
          <w:color w:val="000000"/>
          <w:sz w:val="23"/>
          <w:szCs w:val="23"/>
        </w:rPr>
        <w:t xml:space="preserve">Natural Resources Wales will comment on development proposals: </w:t>
      </w:r>
    </w:p>
    <w:p w14:paraId="6E4116A8"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p>
    <w:p w14:paraId="520F197A"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r w:rsidRPr="00921318">
        <w:rPr>
          <w:rFonts w:ascii="Arial" w:hAnsi="Arial" w:cs="Arial"/>
          <w:color w:val="000000"/>
          <w:sz w:val="23"/>
          <w:szCs w:val="23"/>
        </w:rPr>
        <w:t xml:space="preserve">1. Within or likely to affect European sites: Special Areas of Conservation (SAC) (designated and candidate), Special Protection Areas (SPA) (classified and potential) and </w:t>
      </w:r>
      <w:proofErr w:type="spellStart"/>
      <w:r w:rsidRPr="00921318">
        <w:rPr>
          <w:rFonts w:ascii="Arial" w:hAnsi="Arial" w:cs="Arial"/>
          <w:color w:val="000000"/>
          <w:sz w:val="23"/>
          <w:szCs w:val="23"/>
        </w:rPr>
        <w:t>Ramsar</w:t>
      </w:r>
      <w:proofErr w:type="spellEnd"/>
      <w:r w:rsidRPr="00921318">
        <w:rPr>
          <w:rFonts w:ascii="Arial" w:hAnsi="Arial" w:cs="Arial"/>
          <w:color w:val="000000"/>
          <w:sz w:val="23"/>
          <w:szCs w:val="23"/>
        </w:rPr>
        <w:t xml:space="preserve"> sites (designated and proposed). </w:t>
      </w:r>
    </w:p>
    <w:p w14:paraId="28512D45"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p>
    <w:p w14:paraId="4D4282A3"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r w:rsidRPr="00921318">
        <w:rPr>
          <w:rFonts w:ascii="Arial" w:hAnsi="Arial" w:cs="Arial"/>
          <w:color w:val="000000"/>
          <w:sz w:val="23"/>
          <w:szCs w:val="23"/>
        </w:rPr>
        <w:t xml:space="preserve">2. Within or likely to affect a site of special scientific interest; or is within a consultation area around a SSSI notified to the LPA by NRW. </w:t>
      </w:r>
    </w:p>
    <w:p w14:paraId="0B9A8780"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p>
    <w:p w14:paraId="424CFCA3"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r w:rsidRPr="00921318">
        <w:rPr>
          <w:rFonts w:ascii="Arial" w:hAnsi="Arial" w:cs="Arial"/>
          <w:color w:val="000000"/>
          <w:sz w:val="23"/>
          <w:szCs w:val="23"/>
        </w:rPr>
        <w:t xml:space="preserve">3. In or likely to affect National Nature Reserves (NNR), Marine Nature Reserves (MNR) and Geological Conservation Review (GCR) sites. </w:t>
      </w:r>
    </w:p>
    <w:p w14:paraId="1E84C977"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p>
    <w:p w14:paraId="6731A24F"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r w:rsidRPr="00921318">
        <w:rPr>
          <w:rFonts w:ascii="Arial" w:hAnsi="Arial" w:cs="Arial"/>
          <w:color w:val="000000"/>
          <w:sz w:val="23"/>
          <w:szCs w:val="23"/>
        </w:rPr>
        <w:t xml:space="preserve">4. Likely to affect European Protected Species, when the need for a survey has been identified, a survey has been undertaken and LPA need further advice. </w:t>
      </w:r>
    </w:p>
    <w:p w14:paraId="762CA6DC"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p>
    <w:p w14:paraId="2A0A30EC"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r w:rsidRPr="00921318">
        <w:rPr>
          <w:rFonts w:ascii="Arial" w:hAnsi="Arial" w:cs="Arial"/>
          <w:color w:val="000000"/>
          <w:sz w:val="23"/>
          <w:szCs w:val="23"/>
        </w:rPr>
        <w:t xml:space="preserve">5. Likely to affect nationally fully protected species protected under the Wildlife &amp; Countryside Act, when the need for a survey has been identified, a survey has been undertaken and LPA need further advice. </w:t>
      </w:r>
    </w:p>
    <w:p w14:paraId="64038FE5"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p>
    <w:p w14:paraId="77B42CF0"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r w:rsidRPr="00921318">
        <w:rPr>
          <w:rFonts w:ascii="Arial" w:hAnsi="Arial" w:cs="Arial"/>
          <w:color w:val="000000"/>
          <w:sz w:val="23"/>
          <w:szCs w:val="23"/>
        </w:rPr>
        <w:t xml:space="preserve">6. Requiring Environmental Impact Assessment (EIA) including the scoping stage and applications accompanied by an Environmental Statement but excluding screening (unless the consultation is from Welsh Government to allow them to issue a screening direction in relation to an appeal or call in). </w:t>
      </w:r>
    </w:p>
    <w:p w14:paraId="562CF0D7"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p>
    <w:p w14:paraId="1520597A"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r w:rsidRPr="00921318">
        <w:rPr>
          <w:rFonts w:ascii="Arial" w:hAnsi="Arial" w:cs="Arial"/>
          <w:color w:val="000000"/>
          <w:sz w:val="23"/>
          <w:szCs w:val="23"/>
        </w:rPr>
        <w:t xml:space="preserve">7. Likely to affect the purposes of National Parks or Areas of Outstanding Natural Beauty. </w:t>
      </w:r>
    </w:p>
    <w:p w14:paraId="151549FB"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p>
    <w:p w14:paraId="6CC3DF8C"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r w:rsidRPr="00921318">
        <w:rPr>
          <w:rFonts w:ascii="Arial" w:hAnsi="Arial" w:cs="Arial"/>
          <w:color w:val="000000"/>
          <w:sz w:val="23"/>
          <w:szCs w:val="23"/>
        </w:rPr>
        <w:t xml:space="preserve">8. Likely to have a more than local impact on a historic landscape listed in the Register of Landscapes of Historic Interest in Wales (CADW/CCW). </w:t>
      </w:r>
    </w:p>
    <w:p w14:paraId="3163F4FF"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p>
    <w:p w14:paraId="62BAAD48"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r w:rsidRPr="00921318">
        <w:rPr>
          <w:rFonts w:ascii="Arial" w:hAnsi="Arial" w:cs="Arial"/>
          <w:color w:val="000000"/>
          <w:sz w:val="23"/>
          <w:szCs w:val="23"/>
        </w:rPr>
        <w:t xml:space="preserve">9. Likely to affect a watercourse including: </w:t>
      </w:r>
    </w:p>
    <w:p w14:paraId="2E968A69" w14:textId="77777777" w:rsidR="00921318" w:rsidRPr="00921318" w:rsidRDefault="00921318" w:rsidP="00921318">
      <w:pPr>
        <w:autoSpaceDE w:val="0"/>
        <w:autoSpaceDN w:val="0"/>
        <w:adjustRightInd w:val="0"/>
        <w:spacing w:after="21" w:line="240" w:lineRule="auto"/>
        <w:ind w:left="720"/>
        <w:rPr>
          <w:rFonts w:ascii="Arial" w:hAnsi="Arial" w:cs="Arial"/>
          <w:color w:val="000000"/>
          <w:sz w:val="23"/>
          <w:szCs w:val="23"/>
        </w:rPr>
      </w:pPr>
      <w:proofErr w:type="gramStart"/>
      <w:r w:rsidRPr="00921318">
        <w:rPr>
          <w:rFonts w:ascii="Arial" w:hAnsi="Arial" w:cs="Arial"/>
          <w:color w:val="000000"/>
          <w:sz w:val="23"/>
          <w:szCs w:val="23"/>
        </w:rPr>
        <w:t>a</w:t>
      </w:r>
      <w:proofErr w:type="gramEnd"/>
      <w:r w:rsidRPr="00921318">
        <w:rPr>
          <w:rFonts w:ascii="Arial" w:hAnsi="Arial" w:cs="Arial"/>
          <w:color w:val="000000"/>
          <w:sz w:val="23"/>
          <w:szCs w:val="23"/>
        </w:rPr>
        <w:t xml:space="preserve">. Carrying out of works or operations in the bed of or on the banks of a river or stream, including discharge to a watercourse; </w:t>
      </w:r>
    </w:p>
    <w:p w14:paraId="60489D28" w14:textId="77777777" w:rsidR="00921318" w:rsidRPr="00921318" w:rsidRDefault="00921318" w:rsidP="00921318">
      <w:pPr>
        <w:autoSpaceDE w:val="0"/>
        <w:autoSpaceDN w:val="0"/>
        <w:adjustRightInd w:val="0"/>
        <w:spacing w:after="21" w:line="240" w:lineRule="auto"/>
        <w:ind w:left="720"/>
        <w:rPr>
          <w:rFonts w:ascii="Arial" w:hAnsi="Arial" w:cs="Arial"/>
          <w:color w:val="000000"/>
          <w:sz w:val="23"/>
          <w:szCs w:val="23"/>
        </w:rPr>
      </w:pPr>
      <w:r w:rsidRPr="00921318">
        <w:rPr>
          <w:rFonts w:ascii="Arial" w:hAnsi="Arial" w:cs="Arial"/>
          <w:color w:val="000000"/>
          <w:sz w:val="23"/>
          <w:szCs w:val="23"/>
        </w:rPr>
        <w:t xml:space="preserve">b. Development on, or under to any flood bank, sea defence, or other flow control structure; or </w:t>
      </w:r>
    </w:p>
    <w:p w14:paraId="5CC1FE84" w14:textId="77777777" w:rsidR="00921318" w:rsidRPr="00921318" w:rsidRDefault="00921318" w:rsidP="00921318">
      <w:pPr>
        <w:autoSpaceDE w:val="0"/>
        <w:autoSpaceDN w:val="0"/>
        <w:adjustRightInd w:val="0"/>
        <w:spacing w:after="21" w:line="240" w:lineRule="auto"/>
        <w:ind w:firstLine="720"/>
        <w:rPr>
          <w:rFonts w:ascii="Arial" w:hAnsi="Arial" w:cs="Arial"/>
          <w:color w:val="000000"/>
          <w:sz w:val="23"/>
          <w:szCs w:val="23"/>
        </w:rPr>
      </w:pPr>
      <w:r w:rsidRPr="00921318">
        <w:rPr>
          <w:rFonts w:ascii="Arial" w:hAnsi="Arial" w:cs="Arial"/>
          <w:color w:val="000000"/>
          <w:sz w:val="23"/>
          <w:szCs w:val="23"/>
        </w:rPr>
        <w:t xml:space="preserve">c. Culverting or control of flow of any river or stream, including piping; or </w:t>
      </w:r>
    </w:p>
    <w:p w14:paraId="194DF8E1" w14:textId="77777777" w:rsidR="00921318" w:rsidRPr="00921318" w:rsidRDefault="00921318" w:rsidP="00921318">
      <w:pPr>
        <w:autoSpaceDE w:val="0"/>
        <w:autoSpaceDN w:val="0"/>
        <w:adjustRightInd w:val="0"/>
        <w:spacing w:after="0" w:line="240" w:lineRule="auto"/>
        <w:ind w:firstLine="720"/>
        <w:rPr>
          <w:rFonts w:ascii="Arial" w:hAnsi="Arial" w:cs="Arial"/>
          <w:color w:val="000000"/>
          <w:sz w:val="23"/>
          <w:szCs w:val="23"/>
        </w:rPr>
      </w:pPr>
      <w:r w:rsidRPr="00921318">
        <w:rPr>
          <w:rFonts w:ascii="Arial" w:hAnsi="Arial" w:cs="Arial"/>
          <w:color w:val="000000"/>
          <w:sz w:val="23"/>
          <w:szCs w:val="23"/>
        </w:rPr>
        <w:t xml:space="preserve">d. Development within 7m of a Main River. </w:t>
      </w:r>
    </w:p>
    <w:p w14:paraId="5F518AEE"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p>
    <w:p w14:paraId="564BB955"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r w:rsidRPr="00921318">
        <w:rPr>
          <w:rFonts w:ascii="Arial" w:hAnsi="Arial" w:cs="Arial"/>
          <w:color w:val="000000"/>
          <w:sz w:val="23"/>
          <w:szCs w:val="23"/>
        </w:rPr>
        <w:t xml:space="preserve">10. Relating to the use of land as a cemetery, including extensions. </w:t>
      </w:r>
    </w:p>
    <w:p w14:paraId="3211C8CC"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p>
    <w:p w14:paraId="6F51088F"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r w:rsidRPr="00921318">
        <w:rPr>
          <w:rFonts w:ascii="Arial" w:hAnsi="Arial" w:cs="Arial"/>
          <w:color w:val="000000"/>
          <w:sz w:val="23"/>
          <w:szCs w:val="23"/>
        </w:rPr>
        <w:t xml:space="preserve">11. </w:t>
      </w:r>
      <w:proofErr w:type="gramStart"/>
      <w:r w:rsidRPr="00921318">
        <w:rPr>
          <w:rFonts w:ascii="Arial" w:hAnsi="Arial" w:cs="Arial"/>
          <w:color w:val="000000"/>
          <w:sz w:val="23"/>
          <w:szCs w:val="23"/>
        </w:rPr>
        <w:t>For</w:t>
      </w:r>
      <w:proofErr w:type="gramEnd"/>
      <w:r w:rsidRPr="00921318">
        <w:rPr>
          <w:rFonts w:ascii="Arial" w:hAnsi="Arial" w:cs="Arial"/>
          <w:color w:val="000000"/>
          <w:sz w:val="23"/>
          <w:szCs w:val="23"/>
        </w:rPr>
        <w:t xml:space="preserve"> intensive animal facilities including fish farming, fisheries, poultry and pigs. </w:t>
      </w:r>
    </w:p>
    <w:p w14:paraId="12C2369C"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p>
    <w:p w14:paraId="3FB5BE70" w14:textId="77777777" w:rsidR="00921318" w:rsidRPr="00921318" w:rsidRDefault="00921318" w:rsidP="00921318">
      <w:pPr>
        <w:autoSpaceDE w:val="0"/>
        <w:autoSpaceDN w:val="0"/>
        <w:adjustRightInd w:val="0"/>
        <w:spacing w:after="0" w:line="240" w:lineRule="auto"/>
        <w:rPr>
          <w:rFonts w:ascii="Arial" w:hAnsi="Arial" w:cs="Arial"/>
          <w:color w:val="000000"/>
          <w:sz w:val="23"/>
          <w:szCs w:val="23"/>
        </w:rPr>
      </w:pPr>
      <w:r w:rsidRPr="00921318">
        <w:rPr>
          <w:rFonts w:ascii="Arial" w:hAnsi="Arial" w:cs="Arial"/>
          <w:color w:val="000000"/>
          <w:sz w:val="23"/>
          <w:szCs w:val="23"/>
        </w:rPr>
        <w:t>12. Located in flood zones C1 and C2 as defined by the Welsh Government Development Advice Maps; and/or Natural Resources Wales flood maps (Zone 2 and 3), excluding extensions up to 250m</w:t>
      </w:r>
      <w:r w:rsidRPr="00921318">
        <w:rPr>
          <w:rFonts w:ascii="Arial" w:hAnsi="Arial" w:cs="Arial"/>
          <w:color w:val="000000"/>
          <w:sz w:val="16"/>
          <w:szCs w:val="16"/>
        </w:rPr>
        <w:t>2</w:t>
      </w:r>
      <w:r w:rsidRPr="00921318">
        <w:rPr>
          <w:rFonts w:ascii="Arial" w:hAnsi="Arial" w:cs="Arial"/>
          <w:color w:val="000000"/>
          <w:sz w:val="23"/>
          <w:szCs w:val="23"/>
        </w:rPr>
        <w:t xml:space="preserve">. </w:t>
      </w:r>
    </w:p>
    <w:p w14:paraId="3A579845" w14:textId="77777777" w:rsidR="00F20D8D" w:rsidRPr="00F20D8D" w:rsidRDefault="00F20D8D" w:rsidP="00F20D8D">
      <w:pPr>
        <w:autoSpaceDE w:val="0"/>
        <w:autoSpaceDN w:val="0"/>
        <w:adjustRightInd w:val="0"/>
        <w:spacing w:after="0" w:line="240" w:lineRule="auto"/>
        <w:rPr>
          <w:rFonts w:ascii="Arial" w:hAnsi="Arial" w:cs="Arial"/>
          <w:color w:val="000000"/>
          <w:sz w:val="24"/>
          <w:szCs w:val="24"/>
        </w:rPr>
      </w:pPr>
    </w:p>
    <w:p w14:paraId="4D7950C7"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r w:rsidRPr="00F20D8D">
        <w:rPr>
          <w:rFonts w:ascii="Arial" w:hAnsi="Arial" w:cs="Arial"/>
          <w:color w:val="000000"/>
          <w:sz w:val="23"/>
          <w:szCs w:val="23"/>
        </w:rPr>
        <w:t xml:space="preserve">13. Involving groundworks and/or non-mains foul or surface water disposal within Source Protection Zones, Nitrate Vulnerable Zones or defined water protection zones. </w:t>
      </w:r>
    </w:p>
    <w:p w14:paraId="421CC799"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p>
    <w:p w14:paraId="6522023C"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r w:rsidRPr="00F20D8D">
        <w:rPr>
          <w:rFonts w:ascii="Arial" w:hAnsi="Arial" w:cs="Arial"/>
          <w:color w:val="000000"/>
          <w:sz w:val="23"/>
          <w:szCs w:val="23"/>
        </w:rPr>
        <w:t xml:space="preserve">14. For new establishments; or modifications to existing establishments which could have significant repercussions on major accident hazards; or within 250m, where the siting or development is such as to increase the risk or consequences of a major accident. </w:t>
      </w:r>
    </w:p>
    <w:p w14:paraId="64BCA6D7"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p>
    <w:p w14:paraId="3459674A"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r w:rsidRPr="00F20D8D">
        <w:rPr>
          <w:rFonts w:ascii="Arial" w:hAnsi="Arial" w:cs="Arial"/>
          <w:color w:val="000000"/>
          <w:sz w:val="23"/>
          <w:szCs w:val="23"/>
        </w:rPr>
        <w:t xml:space="preserve">15. </w:t>
      </w:r>
      <w:proofErr w:type="gramStart"/>
      <w:r w:rsidRPr="00F20D8D">
        <w:rPr>
          <w:rFonts w:ascii="Arial" w:hAnsi="Arial" w:cs="Arial"/>
          <w:color w:val="000000"/>
          <w:sz w:val="23"/>
          <w:szCs w:val="23"/>
        </w:rPr>
        <w:t>On</w:t>
      </w:r>
      <w:proofErr w:type="gramEnd"/>
      <w:r w:rsidRPr="00F20D8D">
        <w:rPr>
          <w:rFonts w:ascii="Arial" w:hAnsi="Arial" w:cs="Arial"/>
          <w:color w:val="000000"/>
          <w:sz w:val="23"/>
          <w:szCs w:val="23"/>
        </w:rPr>
        <w:t xml:space="preserve"> potentially contaminated land which may pollute controlled waters. </w:t>
      </w:r>
    </w:p>
    <w:p w14:paraId="64DC4BE9"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p>
    <w:p w14:paraId="7259152A"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r w:rsidRPr="00F20D8D">
        <w:rPr>
          <w:rFonts w:ascii="Arial" w:hAnsi="Arial" w:cs="Arial"/>
          <w:color w:val="000000"/>
          <w:sz w:val="23"/>
          <w:szCs w:val="23"/>
        </w:rPr>
        <w:t xml:space="preserve">16. Involving the use of land for the deposit of refuse or waste. </w:t>
      </w:r>
    </w:p>
    <w:p w14:paraId="5E8DDF32"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p>
    <w:p w14:paraId="03B87395"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r w:rsidRPr="00F20D8D">
        <w:rPr>
          <w:rFonts w:ascii="Arial" w:hAnsi="Arial" w:cs="Arial"/>
          <w:color w:val="000000"/>
          <w:sz w:val="23"/>
          <w:szCs w:val="23"/>
        </w:rPr>
        <w:t xml:space="preserve">17. Involving groundworks upon historic closed landfills or within 250m of an active open landfill. </w:t>
      </w:r>
    </w:p>
    <w:p w14:paraId="5636DC9D"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p>
    <w:p w14:paraId="11BA69CD"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r w:rsidRPr="00F20D8D">
        <w:rPr>
          <w:rFonts w:ascii="Arial" w:hAnsi="Arial" w:cs="Arial"/>
          <w:color w:val="000000"/>
          <w:sz w:val="23"/>
          <w:szCs w:val="23"/>
        </w:rPr>
        <w:t xml:space="preserve">18. Involving or including mining operations. </w:t>
      </w:r>
    </w:p>
    <w:p w14:paraId="37798D21"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p>
    <w:p w14:paraId="4D27F28B"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r w:rsidRPr="00F20D8D">
        <w:rPr>
          <w:rFonts w:ascii="Arial" w:hAnsi="Arial" w:cs="Arial"/>
          <w:color w:val="000000"/>
          <w:sz w:val="23"/>
          <w:szCs w:val="23"/>
        </w:rPr>
        <w:t xml:space="preserve">19. For the purpose of refining or storing mineral oils and their derivatives. </w:t>
      </w:r>
    </w:p>
    <w:p w14:paraId="1090AA3F" w14:textId="77777777" w:rsidR="00F20D8D" w:rsidRPr="00F20D8D" w:rsidRDefault="00F20D8D" w:rsidP="00F20D8D">
      <w:pPr>
        <w:autoSpaceDE w:val="0"/>
        <w:autoSpaceDN w:val="0"/>
        <w:adjustRightInd w:val="0"/>
        <w:spacing w:after="0" w:line="240" w:lineRule="auto"/>
        <w:rPr>
          <w:rFonts w:ascii="Arial" w:hAnsi="Arial" w:cs="Arial"/>
          <w:color w:val="000000"/>
          <w:sz w:val="23"/>
          <w:szCs w:val="23"/>
        </w:rPr>
      </w:pPr>
    </w:p>
    <w:p w14:paraId="18DFEE02" w14:textId="77777777" w:rsidR="00F20D8D" w:rsidRDefault="00F20D8D" w:rsidP="00206F09">
      <w:pPr>
        <w:autoSpaceDE w:val="0"/>
        <w:autoSpaceDN w:val="0"/>
        <w:adjustRightInd w:val="0"/>
        <w:spacing w:after="0" w:line="240" w:lineRule="auto"/>
        <w:rPr>
          <w:b/>
          <w:sz w:val="23"/>
          <w:szCs w:val="23"/>
        </w:rPr>
      </w:pPr>
      <w:r w:rsidRPr="00F20D8D">
        <w:rPr>
          <w:rFonts w:ascii="Arial" w:hAnsi="Arial" w:cs="Arial"/>
          <w:color w:val="000000"/>
          <w:sz w:val="23"/>
          <w:szCs w:val="23"/>
        </w:rPr>
        <w:t>20. Relating to the retention, treatment or disposal of sewage, trade-waste, slurry or sludge (other than the laying of sewers, the construction of pump</w:t>
      </w:r>
      <w:r w:rsidR="001131DF">
        <w:rPr>
          <w:rFonts w:ascii="Arial" w:hAnsi="Arial" w:cs="Arial"/>
          <w:color w:val="000000"/>
          <w:sz w:val="23"/>
          <w:szCs w:val="23"/>
        </w:rPr>
        <w:t xml:space="preserve"> </w:t>
      </w:r>
      <w:r w:rsidRPr="00F20D8D">
        <w:rPr>
          <w:rFonts w:ascii="Arial" w:hAnsi="Arial" w:cs="Arial"/>
          <w:color w:val="000000"/>
          <w:sz w:val="23"/>
          <w:szCs w:val="23"/>
        </w:rPr>
        <w:t xml:space="preserve">houses in a line of sewers, the construction of septic tanks and cesspools serving single dwelling houses or single caravans or single buildings in which not more than ten people will normally reside, work or congregate, and works ancillary thereto). </w:t>
      </w:r>
    </w:p>
    <w:p w14:paraId="61BA8244" w14:textId="77777777" w:rsidR="00F20D8D" w:rsidRDefault="00F20D8D" w:rsidP="00BF40A7">
      <w:pPr>
        <w:pStyle w:val="Default"/>
        <w:rPr>
          <w:b/>
          <w:sz w:val="23"/>
          <w:szCs w:val="23"/>
        </w:rPr>
      </w:pPr>
    </w:p>
    <w:p w14:paraId="4B2445BE" w14:textId="77777777" w:rsidR="00F20D8D" w:rsidRDefault="00F20D8D" w:rsidP="00BF40A7">
      <w:pPr>
        <w:pStyle w:val="Default"/>
        <w:rPr>
          <w:b/>
          <w:sz w:val="23"/>
          <w:szCs w:val="23"/>
        </w:rPr>
      </w:pPr>
    </w:p>
    <w:p w14:paraId="49945819" w14:textId="77777777" w:rsidR="00F20D8D" w:rsidRDefault="00F20D8D" w:rsidP="00BF40A7">
      <w:pPr>
        <w:pStyle w:val="Default"/>
        <w:rPr>
          <w:b/>
          <w:sz w:val="23"/>
          <w:szCs w:val="23"/>
        </w:rPr>
      </w:pPr>
    </w:p>
    <w:p w14:paraId="5B049B43" w14:textId="77777777" w:rsidR="00F20D8D" w:rsidRDefault="00F20D8D" w:rsidP="00BF40A7">
      <w:pPr>
        <w:pStyle w:val="Default"/>
        <w:rPr>
          <w:b/>
          <w:sz w:val="23"/>
          <w:szCs w:val="23"/>
        </w:rPr>
      </w:pPr>
    </w:p>
    <w:p w14:paraId="5AC52D8F" w14:textId="77777777" w:rsidR="00F20D8D" w:rsidRDefault="00F20D8D" w:rsidP="00BF40A7">
      <w:pPr>
        <w:pStyle w:val="Default"/>
        <w:rPr>
          <w:b/>
          <w:sz w:val="23"/>
          <w:szCs w:val="23"/>
        </w:rPr>
      </w:pPr>
    </w:p>
    <w:p w14:paraId="5971A715" w14:textId="77777777" w:rsidR="005B26B4" w:rsidRDefault="005B26B4" w:rsidP="00BF40A7">
      <w:pPr>
        <w:pStyle w:val="Default"/>
        <w:rPr>
          <w:b/>
          <w:sz w:val="23"/>
          <w:szCs w:val="23"/>
        </w:rPr>
      </w:pPr>
    </w:p>
    <w:p w14:paraId="7823AC30" w14:textId="77777777" w:rsidR="005B26B4" w:rsidRDefault="005B26B4" w:rsidP="00BF40A7">
      <w:pPr>
        <w:pStyle w:val="Default"/>
        <w:rPr>
          <w:b/>
          <w:sz w:val="23"/>
          <w:szCs w:val="23"/>
        </w:rPr>
      </w:pPr>
    </w:p>
    <w:p w14:paraId="0B91AC4B" w14:textId="77777777" w:rsidR="005B26B4" w:rsidRDefault="005B26B4" w:rsidP="00BF40A7">
      <w:pPr>
        <w:pStyle w:val="Default"/>
        <w:rPr>
          <w:b/>
          <w:sz w:val="23"/>
          <w:szCs w:val="23"/>
        </w:rPr>
      </w:pPr>
    </w:p>
    <w:p w14:paraId="6E8B80A6" w14:textId="77777777" w:rsidR="005B26B4" w:rsidRDefault="005B26B4" w:rsidP="00BF40A7">
      <w:pPr>
        <w:pStyle w:val="Default"/>
        <w:rPr>
          <w:b/>
          <w:sz w:val="23"/>
          <w:szCs w:val="23"/>
        </w:rPr>
      </w:pPr>
    </w:p>
    <w:p w14:paraId="78D3647A" w14:textId="77777777" w:rsidR="005B26B4" w:rsidRDefault="005B26B4" w:rsidP="00BF40A7">
      <w:pPr>
        <w:pStyle w:val="Default"/>
        <w:rPr>
          <w:b/>
          <w:sz w:val="23"/>
          <w:szCs w:val="23"/>
        </w:rPr>
      </w:pPr>
    </w:p>
    <w:p w14:paraId="60C2860B" w14:textId="77777777" w:rsidR="005B26B4" w:rsidRDefault="005B26B4" w:rsidP="00BF40A7">
      <w:pPr>
        <w:pStyle w:val="Default"/>
        <w:rPr>
          <w:b/>
          <w:sz w:val="23"/>
          <w:szCs w:val="23"/>
        </w:rPr>
      </w:pPr>
    </w:p>
    <w:p w14:paraId="219D393A" w14:textId="77777777" w:rsidR="005B26B4" w:rsidRDefault="005B26B4" w:rsidP="00BF40A7">
      <w:pPr>
        <w:pStyle w:val="Default"/>
        <w:rPr>
          <w:b/>
          <w:sz w:val="23"/>
          <w:szCs w:val="23"/>
        </w:rPr>
      </w:pPr>
    </w:p>
    <w:p w14:paraId="27A928C2" w14:textId="77777777" w:rsidR="005B26B4" w:rsidRDefault="005B26B4" w:rsidP="00BF40A7">
      <w:pPr>
        <w:pStyle w:val="Default"/>
        <w:rPr>
          <w:b/>
          <w:sz w:val="23"/>
          <w:szCs w:val="23"/>
        </w:rPr>
      </w:pPr>
    </w:p>
    <w:p w14:paraId="1F8D6748" w14:textId="77777777" w:rsidR="005B26B4" w:rsidRDefault="005B26B4" w:rsidP="00BF40A7">
      <w:pPr>
        <w:pStyle w:val="Default"/>
        <w:rPr>
          <w:b/>
          <w:sz w:val="23"/>
          <w:szCs w:val="23"/>
        </w:rPr>
      </w:pPr>
    </w:p>
    <w:p w14:paraId="0EBFEF9B" w14:textId="77777777" w:rsidR="00F20D8D" w:rsidRDefault="00F20D8D" w:rsidP="00BF40A7">
      <w:pPr>
        <w:pStyle w:val="Default"/>
        <w:rPr>
          <w:b/>
          <w:sz w:val="23"/>
          <w:szCs w:val="23"/>
        </w:rPr>
      </w:pPr>
    </w:p>
    <w:p w14:paraId="7457B47E" w14:textId="77777777" w:rsidR="00F20D8D" w:rsidRDefault="00F20D8D" w:rsidP="00BF40A7">
      <w:pPr>
        <w:pStyle w:val="Default"/>
        <w:rPr>
          <w:b/>
          <w:sz w:val="23"/>
          <w:szCs w:val="23"/>
        </w:rPr>
      </w:pPr>
    </w:p>
    <w:p w14:paraId="63B445E6" w14:textId="77777777" w:rsidR="005B26B4" w:rsidRDefault="005B26B4" w:rsidP="00F20D8D">
      <w:pPr>
        <w:rPr>
          <w:rFonts w:ascii="Arial" w:hAnsi="Arial" w:cs="Arial"/>
          <w:b/>
          <w:sz w:val="24"/>
          <w:szCs w:val="24"/>
        </w:rPr>
      </w:pPr>
    </w:p>
    <w:p w14:paraId="15EA79C6" w14:textId="77777777" w:rsidR="005B26B4" w:rsidRDefault="005B26B4" w:rsidP="00F20D8D">
      <w:pPr>
        <w:rPr>
          <w:rFonts w:ascii="Arial" w:hAnsi="Arial" w:cs="Arial"/>
          <w:b/>
          <w:sz w:val="24"/>
          <w:szCs w:val="24"/>
        </w:rPr>
      </w:pPr>
    </w:p>
    <w:p w14:paraId="5F4E6603" w14:textId="77777777" w:rsidR="005B26B4" w:rsidRDefault="005B26B4" w:rsidP="00F20D8D">
      <w:pPr>
        <w:rPr>
          <w:rFonts w:ascii="Arial" w:hAnsi="Arial" w:cs="Arial"/>
          <w:b/>
          <w:sz w:val="24"/>
          <w:szCs w:val="24"/>
        </w:rPr>
      </w:pPr>
    </w:p>
    <w:p w14:paraId="5DAC6D0F" w14:textId="77777777" w:rsidR="005B26B4" w:rsidRDefault="005B26B4" w:rsidP="00F20D8D">
      <w:pPr>
        <w:rPr>
          <w:rFonts w:ascii="Arial" w:hAnsi="Arial" w:cs="Arial"/>
          <w:b/>
          <w:sz w:val="24"/>
          <w:szCs w:val="24"/>
        </w:rPr>
      </w:pPr>
    </w:p>
    <w:p w14:paraId="3AE0CED6" w14:textId="77777777" w:rsidR="005B26B4" w:rsidRDefault="005B26B4" w:rsidP="00F20D8D">
      <w:pPr>
        <w:rPr>
          <w:rFonts w:ascii="Arial" w:hAnsi="Arial" w:cs="Arial"/>
          <w:b/>
          <w:sz w:val="24"/>
          <w:szCs w:val="24"/>
        </w:rPr>
      </w:pPr>
    </w:p>
    <w:p w14:paraId="5D6BC148" w14:textId="77777777" w:rsidR="005B26B4" w:rsidRDefault="005B26B4" w:rsidP="00F20D8D">
      <w:pPr>
        <w:rPr>
          <w:rFonts w:ascii="Arial" w:hAnsi="Arial" w:cs="Arial"/>
          <w:b/>
          <w:sz w:val="24"/>
          <w:szCs w:val="24"/>
        </w:rPr>
      </w:pPr>
    </w:p>
    <w:p w14:paraId="09E2C352" w14:textId="77777777" w:rsidR="005B26B4" w:rsidRDefault="005B26B4" w:rsidP="00F20D8D">
      <w:pPr>
        <w:rPr>
          <w:rFonts w:ascii="Arial" w:hAnsi="Arial" w:cs="Arial"/>
          <w:b/>
          <w:sz w:val="24"/>
          <w:szCs w:val="24"/>
        </w:rPr>
      </w:pPr>
    </w:p>
    <w:p w14:paraId="5B6BE44C" w14:textId="77777777" w:rsidR="005B26B4" w:rsidRDefault="005B26B4" w:rsidP="00F20D8D">
      <w:pPr>
        <w:rPr>
          <w:rFonts w:ascii="Arial" w:hAnsi="Arial" w:cs="Arial"/>
          <w:b/>
          <w:sz w:val="24"/>
          <w:szCs w:val="24"/>
        </w:rPr>
        <w:sectPr w:rsidR="005B26B4" w:rsidSect="005B26B4">
          <w:pgSz w:w="11906" w:h="16838"/>
          <w:pgMar w:top="1440" w:right="1440" w:bottom="1440" w:left="1440" w:header="709" w:footer="709" w:gutter="0"/>
          <w:cols w:space="708"/>
          <w:docGrid w:linePitch="360"/>
        </w:sectPr>
      </w:pPr>
    </w:p>
    <w:p w14:paraId="55222AB3" w14:textId="77777777" w:rsidR="00796749" w:rsidRPr="000869F6" w:rsidRDefault="005B26B4" w:rsidP="00F20D8D">
      <w:pPr>
        <w:rPr>
          <w:rFonts w:ascii="Arial" w:hAnsi="Arial" w:cs="Arial"/>
          <w:b/>
          <w:sz w:val="24"/>
          <w:szCs w:val="24"/>
        </w:rPr>
      </w:pPr>
      <w:r>
        <w:rPr>
          <w:rFonts w:ascii="Arial" w:hAnsi="Arial" w:cs="Arial"/>
          <w:b/>
          <w:sz w:val="24"/>
          <w:szCs w:val="24"/>
        </w:rPr>
        <w:lastRenderedPageBreak/>
        <w:t>A</w:t>
      </w:r>
      <w:r w:rsidR="00F20D8D">
        <w:rPr>
          <w:rFonts w:ascii="Arial" w:hAnsi="Arial" w:cs="Arial"/>
          <w:b/>
          <w:sz w:val="24"/>
          <w:szCs w:val="24"/>
        </w:rPr>
        <w:t xml:space="preserve">nnex 2: Outline of NRW’s </w:t>
      </w:r>
      <w:r w:rsidR="006322F4">
        <w:rPr>
          <w:rFonts w:ascii="Arial" w:hAnsi="Arial" w:cs="Arial"/>
          <w:b/>
          <w:sz w:val="24"/>
          <w:szCs w:val="24"/>
        </w:rPr>
        <w:t xml:space="preserve">core service </w:t>
      </w:r>
      <w:r w:rsidR="008B4E2E">
        <w:rPr>
          <w:rFonts w:ascii="Arial" w:hAnsi="Arial" w:cs="Arial"/>
          <w:b/>
          <w:sz w:val="24"/>
          <w:szCs w:val="24"/>
        </w:rPr>
        <w:t xml:space="preserve">and </w:t>
      </w:r>
      <w:r w:rsidR="00F20D8D">
        <w:rPr>
          <w:rFonts w:ascii="Arial" w:hAnsi="Arial" w:cs="Arial"/>
          <w:b/>
          <w:sz w:val="24"/>
          <w:szCs w:val="24"/>
        </w:rPr>
        <w:t xml:space="preserve">proposed </w:t>
      </w:r>
      <w:r w:rsidR="006322F4">
        <w:rPr>
          <w:rFonts w:ascii="Arial" w:hAnsi="Arial" w:cs="Arial"/>
          <w:b/>
          <w:sz w:val="24"/>
          <w:szCs w:val="24"/>
        </w:rPr>
        <w:t xml:space="preserve">preliminary advice </w:t>
      </w:r>
      <w:r w:rsidR="00F20D8D">
        <w:rPr>
          <w:rFonts w:ascii="Arial" w:hAnsi="Arial" w:cs="Arial"/>
          <w:b/>
          <w:sz w:val="24"/>
          <w:szCs w:val="24"/>
        </w:rPr>
        <w:t xml:space="preserve">and </w:t>
      </w:r>
      <w:r>
        <w:rPr>
          <w:rFonts w:ascii="Arial" w:hAnsi="Arial" w:cs="Arial"/>
          <w:b/>
          <w:sz w:val="24"/>
          <w:szCs w:val="24"/>
        </w:rPr>
        <w:t xml:space="preserve">DPA </w:t>
      </w:r>
      <w:r w:rsidR="00F20D8D">
        <w:rPr>
          <w:rFonts w:ascii="Arial" w:hAnsi="Arial" w:cs="Arial"/>
          <w:b/>
          <w:sz w:val="24"/>
          <w:szCs w:val="24"/>
        </w:rPr>
        <w:t>service</w:t>
      </w:r>
    </w:p>
    <w:tbl>
      <w:tblPr>
        <w:tblStyle w:val="TableGrid"/>
        <w:tblW w:w="13320" w:type="dxa"/>
        <w:tblInd w:w="0" w:type="dxa"/>
        <w:tblLook w:val="04A0" w:firstRow="1" w:lastRow="0" w:firstColumn="1" w:lastColumn="0" w:noHBand="0" w:noVBand="1"/>
      </w:tblPr>
      <w:tblGrid>
        <w:gridCol w:w="1751"/>
        <w:gridCol w:w="3516"/>
        <w:gridCol w:w="3535"/>
        <w:gridCol w:w="4518"/>
      </w:tblGrid>
      <w:tr w:rsidR="008966E4" w14:paraId="3FC555F0" w14:textId="77777777" w:rsidTr="008966E4">
        <w:tc>
          <w:tcPr>
            <w:tcW w:w="1751" w:type="dxa"/>
            <w:vMerge w:val="restart"/>
            <w:tcBorders>
              <w:top w:val="single" w:sz="4" w:space="0" w:color="auto"/>
              <w:left w:val="single" w:sz="4" w:space="0" w:color="auto"/>
              <w:right w:val="single" w:sz="4" w:space="0" w:color="auto"/>
            </w:tcBorders>
            <w:shd w:val="clear" w:color="auto" w:fill="FFFFFF" w:themeFill="background1"/>
          </w:tcPr>
          <w:p w14:paraId="1ACCEEDE" w14:textId="77777777" w:rsidR="008966E4" w:rsidRPr="00E81AD5" w:rsidRDefault="008966E4">
            <w:pPr>
              <w:spacing w:line="240" w:lineRule="auto"/>
              <w:rPr>
                <w:rFonts w:ascii="Arial" w:hAnsi="Arial" w:cs="Arial"/>
                <w:b/>
                <w:sz w:val="24"/>
                <w:szCs w:val="24"/>
              </w:rPr>
            </w:pPr>
          </w:p>
        </w:tc>
        <w:tc>
          <w:tcPr>
            <w:tcW w:w="3516" w:type="dxa"/>
            <w:vMerge w:val="restart"/>
            <w:tcBorders>
              <w:top w:val="single" w:sz="4" w:space="0" w:color="auto"/>
              <w:left w:val="single" w:sz="4" w:space="0" w:color="auto"/>
              <w:right w:val="single" w:sz="4" w:space="0" w:color="auto"/>
            </w:tcBorders>
            <w:shd w:val="clear" w:color="auto" w:fill="DEEAF6" w:themeFill="accent1" w:themeFillTint="33"/>
          </w:tcPr>
          <w:p w14:paraId="42F48C52" w14:textId="77777777" w:rsidR="008966E4" w:rsidRPr="00E81AD5" w:rsidRDefault="008966E4" w:rsidP="00E81AD5">
            <w:pPr>
              <w:spacing w:line="240" w:lineRule="auto"/>
              <w:rPr>
                <w:rFonts w:cs="Arial"/>
                <w:b/>
                <w:sz w:val="24"/>
                <w:szCs w:val="24"/>
              </w:rPr>
            </w:pPr>
            <w:r w:rsidRPr="00E81AD5">
              <w:rPr>
                <w:rFonts w:cs="Arial"/>
                <w:b/>
                <w:sz w:val="24"/>
                <w:szCs w:val="24"/>
              </w:rPr>
              <w:t xml:space="preserve">Core service provided by NRW to developers  </w:t>
            </w:r>
          </w:p>
        </w:tc>
        <w:tc>
          <w:tcPr>
            <w:tcW w:w="805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B7FF2E" w14:textId="77777777" w:rsidR="008966E4" w:rsidRDefault="008966E4" w:rsidP="00E81AD5">
            <w:pPr>
              <w:spacing w:line="240" w:lineRule="auto"/>
              <w:jc w:val="center"/>
              <w:rPr>
                <w:b/>
                <w:sz w:val="24"/>
                <w:szCs w:val="24"/>
              </w:rPr>
            </w:pPr>
            <w:r>
              <w:rPr>
                <w:b/>
                <w:sz w:val="24"/>
                <w:szCs w:val="24"/>
              </w:rPr>
              <w:t>Discretionary advice</w:t>
            </w:r>
          </w:p>
        </w:tc>
      </w:tr>
      <w:tr w:rsidR="008966E4" w14:paraId="1FA64E0B" w14:textId="77777777" w:rsidTr="008966E4">
        <w:tc>
          <w:tcPr>
            <w:tcW w:w="1751" w:type="dxa"/>
            <w:vMerge/>
            <w:tcBorders>
              <w:left w:val="single" w:sz="4" w:space="0" w:color="auto"/>
              <w:bottom w:val="single" w:sz="4" w:space="0" w:color="auto"/>
              <w:right w:val="single" w:sz="4" w:space="0" w:color="auto"/>
            </w:tcBorders>
            <w:shd w:val="clear" w:color="auto" w:fill="FFFFFF" w:themeFill="background1"/>
          </w:tcPr>
          <w:p w14:paraId="107EA3F1" w14:textId="77777777" w:rsidR="008966E4" w:rsidRPr="00E81AD5" w:rsidRDefault="008966E4">
            <w:pPr>
              <w:spacing w:line="240" w:lineRule="auto"/>
              <w:rPr>
                <w:rFonts w:ascii="Arial" w:hAnsi="Arial" w:cs="Arial"/>
                <w:b/>
                <w:sz w:val="24"/>
                <w:szCs w:val="24"/>
              </w:rPr>
            </w:pPr>
          </w:p>
        </w:tc>
        <w:tc>
          <w:tcPr>
            <w:tcW w:w="3516" w:type="dxa"/>
            <w:vMerge/>
            <w:tcBorders>
              <w:left w:val="single" w:sz="4" w:space="0" w:color="auto"/>
              <w:bottom w:val="single" w:sz="4" w:space="0" w:color="auto"/>
              <w:right w:val="single" w:sz="4" w:space="0" w:color="auto"/>
            </w:tcBorders>
          </w:tcPr>
          <w:p w14:paraId="65642087" w14:textId="77777777" w:rsidR="008966E4" w:rsidRPr="00E81AD5" w:rsidRDefault="008966E4" w:rsidP="00E81AD5">
            <w:pPr>
              <w:spacing w:line="240" w:lineRule="auto"/>
              <w:rPr>
                <w:rFonts w:cs="Arial"/>
                <w:b/>
                <w:sz w:val="24"/>
                <w:szCs w:val="24"/>
              </w:rPr>
            </w:pPr>
          </w:p>
        </w:tc>
        <w:tc>
          <w:tcPr>
            <w:tcW w:w="35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40BBED" w14:textId="77777777" w:rsidR="008966E4" w:rsidRDefault="008966E4" w:rsidP="000869F6">
            <w:pPr>
              <w:spacing w:line="240" w:lineRule="auto"/>
              <w:rPr>
                <w:b/>
                <w:sz w:val="24"/>
                <w:szCs w:val="24"/>
              </w:rPr>
            </w:pPr>
            <w:r>
              <w:rPr>
                <w:b/>
                <w:sz w:val="24"/>
                <w:szCs w:val="24"/>
              </w:rPr>
              <w:t xml:space="preserve">Free </w:t>
            </w:r>
            <w:r w:rsidR="002A4B84">
              <w:rPr>
                <w:b/>
                <w:sz w:val="24"/>
                <w:szCs w:val="24"/>
              </w:rPr>
              <w:t xml:space="preserve">preliminary </w:t>
            </w:r>
            <w:r w:rsidR="000869F6">
              <w:rPr>
                <w:b/>
                <w:sz w:val="24"/>
                <w:szCs w:val="24"/>
              </w:rPr>
              <w:t>advice</w:t>
            </w:r>
            <w:r>
              <w:rPr>
                <w:b/>
                <w:sz w:val="24"/>
                <w:szCs w:val="24"/>
              </w:rPr>
              <w:t xml:space="preserve"> to the applicant</w:t>
            </w:r>
          </w:p>
        </w:tc>
        <w:tc>
          <w:tcPr>
            <w:tcW w:w="45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76479E" w14:textId="77777777" w:rsidR="008966E4" w:rsidRDefault="008966E4">
            <w:pPr>
              <w:spacing w:line="240" w:lineRule="auto"/>
              <w:rPr>
                <w:sz w:val="24"/>
                <w:szCs w:val="24"/>
              </w:rPr>
            </w:pPr>
            <w:r>
              <w:rPr>
                <w:b/>
                <w:sz w:val="24"/>
                <w:szCs w:val="24"/>
              </w:rPr>
              <w:t>Charged service</w:t>
            </w:r>
            <w:r>
              <w:rPr>
                <w:sz w:val="24"/>
                <w:szCs w:val="24"/>
              </w:rPr>
              <w:t xml:space="preserve"> (examples)</w:t>
            </w:r>
          </w:p>
        </w:tc>
      </w:tr>
      <w:tr w:rsidR="00F20D8D" w14:paraId="093E57DF" w14:textId="77777777" w:rsidTr="00F20D8D">
        <w:tc>
          <w:tcPr>
            <w:tcW w:w="1751" w:type="dxa"/>
            <w:tcBorders>
              <w:top w:val="single" w:sz="4" w:space="0" w:color="auto"/>
              <w:left w:val="single" w:sz="4" w:space="0" w:color="auto"/>
              <w:bottom w:val="single" w:sz="4" w:space="0" w:color="auto"/>
              <w:right w:val="single" w:sz="4" w:space="0" w:color="auto"/>
            </w:tcBorders>
            <w:hideMark/>
          </w:tcPr>
          <w:p w14:paraId="4A0CC713" w14:textId="77777777" w:rsidR="00F20D8D" w:rsidRDefault="00F20D8D">
            <w:pPr>
              <w:spacing w:line="240" w:lineRule="auto"/>
              <w:rPr>
                <w:sz w:val="24"/>
                <w:szCs w:val="24"/>
              </w:rPr>
            </w:pPr>
            <w:r>
              <w:rPr>
                <w:sz w:val="24"/>
                <w:szCs w:val="24"/>
              </w:rPr>
              <w:t>Nationally Significant Infrastructure Project (NSIP)</w:t>
            </w:r>
          </w:p>
        </w:tc>
        <w:tc>
          <w:tcPr>
            <w:tcW w:w="3516" w:type="dxa"/>
            <w:tcBorders>
              <w:top w:val="single" w:sz="4" w:space="0" w:color="auto"/>
              <w:left w:val="single" w:sz="4" w:space="0" w:color="auto"/>
              <w:bottom w:val="single" w:sz="4" w:space="0" w:color="auto"/>
              <w:right w:val="single" w:sz="4" w:space="0" w:color="auto"/>
            </w:tcBorders>
          </w:tcPr>
          <w:p w14:paraId="673DFDE4" w14:textId="77777777" w:rsidR="0064330D" w:rsidRPr="0072071E" w:rsidRDefault="0064330D" w:rsidP="0064330D">
            <w:pPr>
              <w:spacing w:line="240" w:lineRule="auto"/>
              <w:rPr>
                <w:sz w:val="24"/>
                <w:szCs w:val="24"/>
              </w:rPr>
            </w:pPr>
            <w:r w:rsidRPr="0072071E">
              <w:rPr>
                <w:sz w:val="24"/>
                <w:szCs w:val="24"/>
              </w:rPr>
              <w:t>Provision of information under Regulation 9 of the Infrastructure Planning (Environmental Impact Assessment) Regulations 2009</w:t>
            </w:r>
            <w:r w:rsidR="007707E2" w:rsidRPr="0072071E">
              <w:rPr>
                <w:rStyle w:val="FootnoteReference"/>
                <w:sz w:val="24"/>
                <w:szCs w:val="24"/>
              </w:rPr>
              <w:footnoteReference w:id="1"/>
            </w:r>
            <w:r w:rsidRPr="0072071E">
              <w:rPr>
                <w:sz w:val="24"/>
                <w:szCs w:val="24"/>
              </w:rPr>
              <w:t xml:space="preserve"> </w:t>
            </w:r>
          </w:p>
          <w:p w14:paraId="5041F370" w14:textId="77777777" w:rsidR="0064330D" w:rsidRPr="0072071E" w:rsidRDefault="0064330D">
            <w:pPr>
              <w:spacing w:line="240" w:lineRule="auto"/>
              <w:rPr>
                <w:sz w:val="24"/>
                <w:szCs w:val="24"/>
              </w:rPr>
            </w:pPr>
          </w:p>
          <w:p w14:paraId="0D24E0D7" w14:textId="77777777" w:rsidR="00F20D8D" w:rsidRPr="0072071E" w:rsidRDefault="00F20D8D">
            <w:pPr>
              <w:spacing w:line="240" w:lineRule="auto"/>
              <w:rPr>
                <w:sz w:val="24"/>
                <w:szCs w:val="24"/>
              </w:rPr>
            </w:pPr>
          </w:p>
          <w:p w14:paraId="5AD240B7" w14:textId="77777777" w:rsidR="00F20D8D" w:rsidRPr="0072071E" w:rsidRDefault="001131B4">
            <w:pPr>
              <w:spacing w:line="240" w:lineRule="auto"/>
              <w:rPr>
                <w:sz w:val="24"/>
                <w:szCs w:val="24"/>
              </w:rPr>
            </w:pPr>
            <w:r w:rsidRPr="0072071E">
              <w:rPr>
                <w:sz w:val="24"/>
                <w:szCs w:val="24"/>
              </w:rPr>
              <w:t xml:space="preserve">Planning Act 2008 </w:t>
            </w:r>
            <w:r w:rsidR="00F20D8D" w:rsidRPr="0072071E">
              <w:rPr>
                <w:sz w:val="24"/>
                <w:szCs w:val="24"/>
              </w:rPr>
              <w:t>Section 42 consultation</w:t>
            </w:r>
            <w:r w:rsidRPr="0072071E">
              <w:rPr>
                <w:sz w:val="24"/>
                <w:szCs w:val="24"/>
              </w:rPr>
              <w:t xml:space="preserve"> response</w:t>
            </w:r>
          </w:p>
          <w:p w14:paraId="4F09978D" w14:textId="77777777" w:rsidR="00F20D8D" w:rsidRPr="0072071E" w:rsidRDefault="00F20D8D">
            <w:pPr>
              <w:spacing w:line="240" w:lineRule="auto"/>
              <w:rPr>
                <w:sz w:val="24"/>
                <w:szCs w:val="24"/>
              </w:rPr>
            </w:pPr>
          </w:p>
          <w:p w14:paraId="3E07EBB7" w14:textId="77777777" w:rsidR="00F20D8D" w:rsidRPr="0072071E" w:rsidRDefault="00F20D8D">
            <w:pPr>
              <w:spacing w:line="240" w:lineRule="auto"/>
              <w:rPr>
                <w:sz w:val="24"/>
                <w:szCs w:val="24"/>
              </w:rPr>
            </w:pPr>
          </w:p>
        </w:tc>
        <w:tc>
          <w:tcPr>
            <w:tcW w:w="3535" w:type="dxa"/>
            <w:vMerge w:val="restart"/>
            <w:tcBorders>
              <w:top w:val="single" w:sz="4" w:space="0" w:color="auto"/>
              <w:left w:val="single" w:sz="4" w:space="0" w:color="auto"/>
              <w:bottom w:val="single" w:sz="4" w:space="0" w:color="auto"/>
              <w:right w:val="single" w:sz="4" w:space="0" w:color="auto"/>
            </w:tcBorders>
          </w:tcPr>
          <w:p w14:paraId="50EAB01C" w14:textId="77777777" w:rsidR="00F20D8D" w:rsidRDefault="00F20D8D">
            <w:pPr>
              <w:spacing w:line="240" w:lineRule="auto"/>
              <w:rPr>
                <w:sz w:val="24"/>
                <w:szCs w:val="24"/>
              </w:rPr>
            </w:pPr>
            <w:r>
              <w:rPr>
                <w:sz w:val="24"/>
                <w:szCs w:val="24"/>
              </w:rPr>
              <w:t xml:space="preserve">NRW to provide: </w:t>
            </w:r>
          </w:p>
          <w:p w14:paraId="5672F9D6" w14:textId="77777777" w:rsidR="00F20D8D" w:rsidRDefault="00F20D8D" w:rsidP="00F20D8D">
            <w:pPr>
              <w:pStyle w:val="ListParagraph"/>
              <w:numPr>
                <w:ilvl w:val="0"/>
                <w:numId w:val="4"/>
              </w:numPr>
              <w:spacing w:line="240" w:lineRule="auto"/>
              <w:rPr>
                <w:sz w:val="24"/>
                <w:szCs w:val="24"/>
              </w:rPr>
            </w:pPr>
            <w:r>
              <w:rPr>
                <w:sz w:val="24"/>
                <w:szCs w:val="24"/>
              </w:rPr>
              <w:t>An indicative view of  likely issues and potential “show stoppers”</w:t>
            </w:r>
          </w:p>
          <w:p w14:paraId="13E77484" w14:textId="77777777" w:rsidR="00F20D8D" w:rsidRDefault="00F20D8D" w:rsidP="00F20D8D">
            <w:pPr>
              <w:pStyle w:val="ListParagraph"/>
              <w:numPr>
                <w:ilvl w:val="0"/>
                <w:numId w:val="4"/>
              </w:numPr>
              <w:spacing w:line="240" w:lineRule="auto"/>
              <w:rPr>
                <w:sz w:val="24"/>
                <w:szCs w:val="24"/>
              </w:rPr>
            </w:pPr>
            <w:r>
              <w:rPr>
                <w:sz w:val="24"/>
                <w:szCs w:val="24"/>
              </w:rPr>
              <w:t>Advice on potential mitigation measures</w:t>
            </w:r>
          </w:p>
          <w:p w14:paraId="316DA367" w14:textId="77777777" w:rsidR="00F20D8D" w:rsidRDefault="00F20D8D" w:rsidP="00F20D8D">
            <w:pPr>
              <w:pStyle w:val="ListParagraph"/>
              <w:numPr>
                <w:ilvl w:val="0"/>
                <w:numId w:val="4"/>
              </w:numPr>
              <w:spacing w:line="240" w:lineRule="auto"/>
              <w:rPr>
                <w:sz w:val="24"/>
                <w:szCs w:val="24"/>
              </w:rPr>
            </w:pPr>
            <w:r>
              <w:rPr>
                <w:sz w:val="24"/>
                <w:szCs w:val="24"/>
              </w:rPr>
              <w:t xml:space="preserve">An indication of the </w:t>
            </w:r>
            <w:r w:rsidR="001131B4">
              <w:rPr>
                <w:sz w:val="24"/>
                <w:szCs w:val="24"/>
              </w:rPr>
              <w:t xml:space="preserve">NRW </w:t>
            </w:r>
            <w:r>
              <w:rPr>
                <w:sz w:val="24"/>
                <w:szCs w:val="24"/>
              </w:rPr>
              <w:t>related consents that the developer will need to consider as part of the application</w:t>
            </w:r>
          </w:p>
          <w:p w14:paraId="562269C7" w14:textId="77777777" w:rsidR="00F20D8D" w:rsidRDefault="00F20D8D" w:rsidP="00F20D8D">
            <w:pPr>
              <w:pStyle w:val="ListParagraph"/>
              <w:numPr>
                <w:ilvl w:val="0"/>
                <w:numId w:val="4"/>
              </w:numPr>
              <w:spacing w:line="240" w:lineRule="auto"/>
              <w:rPr>
                <w:sz w:val="24"/>
                <w:szCs w:val="24"/>
              </w:rPr>
            </w:pPr>
            <w:r>
              <w:rPr>
                <w:sz w:val="24"/>
                <w:szCs w:val="24"/>
              </w:rPr>
              <w:t>An outline of what the charged service can offer</w:t>
            </w:r>
          </w:p>
          <w:p w14:paraId="0140DC73" w14:textId="77777777" w:rsidR="00F20D8D" w:rsidRDefault="00F20D8D">
            <w:pPr>
              <w:spacing w:line="240" w:lineRule="auto"/>
              <w:rPr>
                <w:sz w:val="24"/>
                <w:szCs w:val="24"/>
              </w:rPr>
            </w:pPr>
          </w:p>
          <w:p w14:paraId="3055E37F" w14:textId="77777777" w:rsidR="002F0DAD" w:rsidRDefault="002F0DAD">
            <w:pPr>
              <w:spacing w:line="240" w:lineRule="auto"/>
              <w:rPr>
                <w:sz w:val="24"/>
                <w:szCs w:val="24"/>
              </w:rPr>
            </w:pPr>
            <w:r>
              <w:rPr>
                <w:sz w:val="24"/>
                <w:szCs w:val="24"/>
              </w:rPr>
              <w:t xml:space="preserve">Any additional discretionary advice </w:t>
            </w:r>
            <w:r w:rsidR="005B26B4">
              <w:rPr>
                <w:sz w:val="24"/>
                <w:szCs w:val="24"/>
              </w:rPr>
              <w:t xml:space="preserve">that is requested by the developer </w:t>
            </w:r>
            <w:r>
              <w:rPr>
                <w:sz w:val="24"/>
                <w:szCs w:val="24"/>
              </w:rPr>
              <w:t xml:space="preserve">will be subject to </w:t>
            </w:r>
            <w:r w:rsidR="004E0B8F">
              <w:rPr>
                <w:sz w:val="24"/>
                <w:szCs w:val="24"/>
              </w:rPr>
              <w:t xml:space="preserve">a charge. </w:t>
            </w:r>
          </w:p>
          <w:p w14:paraId="6A05500F" w14:textId="77777777" w:rsidR="002F0DAD" w:rsidRDefault="002F0DAD">
            <w:pPr>
              <w:spacing w:line="240" w:lineRule="auto"/>
              <w:rPr>
                <w:sz w:val="24"/>
                <w:szCs w:val="24"/>
              </w:rPr>
            </w:pPr>
          </w:p>
          <w:p w14:paraId="68DD3B62" w14:textId="77777777" w:rsidR="00F20D8D" w:rsidRDefault="00F20D8D">
            <w:pPr>
              <w:spacing w:line="240" w:lineRule="auto"/>
              <w:rPr>
                <w:sz w:val="24"/>
                <w:szCs w:val="24"/>
              </w:rPr>
            </w:pPr>
            <w:r>
              <w:rPr>
                <w:sz w:val="24"/>
                <w:szCs w:val="24"/>
              </w:rPr>
              <w:t>To assist with th</w:t>
            </w:r>
            <w:r w:rsidR="002A4B84">
              <w:rPr>
                <w:sz w:val="24"/>
                <w:szCs w:val="24"/>
              </w:rPr>
              <w:t>e</w:t>
            </w:r>
            <w:r>
              <w:rPr>
                <w:sz w:val="24"/>
                <w:szCs w:val="24"/>
              </w:rPr>
              <w:t xml:space="preserve"> process </w:t>
            </w:r>
            <w:r w:rsidR="000869F6">
              <w:rPr>
                <w:sz w:val="24"/>
                <w:szCs w:val="24"/>
              </w:rPr>
              <w:t>of providing</w:t>
            </w:r>
            <w:r w:rsidR="002A4B84">
              <w:rPr>
                <w:sz w:val="24"/>
                <w:szCs w:val="24"/>
              </w:rPr>
              <w:t xml:space="preserve"> preliminary </w:t>
            </w:r>
            <w:r w:rsidR="000869F6">
              <w:rPr>
                <w:sz w:val="24"/>
                <w:szCs w:val="24"/>
              </w:rPr>
              <w:t xml:space="preserve">advice </w:t>
            </w:r>
            <w:r>
              <w:rPr>
                <w:sz w:val="24"/>
                <w:szCs w:val="24"/>
              </w:rPr>
              <w:t xml:space="preserve">the developer will be asked to provide sufficient information to facilitate a meaningful </w:t>
            </w:r>
            <w:r w:rsidR="002A4B84">
              <w:rPr>
                <w:sz w:val="24"/>
                <w:szCs w:val="24"/>
              </w:rPr>
              <w:t>assessment</w:t>
            </w:r>
            <w:r>
              <w:rPr>
                <w:sz w:val="24"/>
                <w:szCs w:val="24"/>
              </w:rPr>
              <w:t xml:space="preserve">. </w:t>
            </w:r>
          </w:p>
          <w:p w14:paraId="0A3BFE5D" w14:textId="77777777" w:rsidR="00F20D8D" w:rsidRDefault="00F20D8D" w:rsidP="004E0B8F">
            <w:pPr>
              <w:spacing w:line="240" w:lineRule="auto"/>
              <w:rPr>
                <w:sz w:val="24"/>
                <w:szCs w:val="24"/>
              </w:rPr>
            </w:pPr>
          </w:p>
        </w:tc>
        <w:tc>
          <w:tcPr>
            <w:tcW w:w="4518" w:type="dxa"/>
            <w:vMerge w:val="restart"/>
            <w:tcBorders>
              <w:top w:val="single" w:sz="4" w:space="0" w:color="auto"/>
              <w:left w:val="single" w:sz="4" w:space="0" w:color="auto"/>
              <w:bottom w:val="single" w:sz="4" w:space="0" w:color="auto"/>
              <w:right w:val="single" w:sz="4" w:space="0" w:color="auto"/>
            </w:tcBorders>
          </w:tcPr>
          <w:p w14:paraId="3A99EE82" w14:textId="77777777" w:rsidR="002A4B84" w:rsidRDefault="00F20D8D">
            <w:pPr>
              <w:spacing w:line="240" w:lineRule="auto"/>
              <w:rPr>
                <w:sz w:val="24"/>
                <w:szCs w:val="24"/>
              </w:rPr>
            </w:pPr>
            <w:r>
              <w:rPr>
                <w:sz w:val="24"/>
                <w:szCs w:val="24"/>
              </w:rPr>
              <w:t>Advice on Environmental Impact Assessment</w:t>
            </w:r>
            <w:r w:rsidR="002A4B84">
              <w:rPr>
                <w:sz w:val="24"/>
                <w:szCs w:val="24"/>
              </w:rPr>
              <w:t>s</w:t>
            </w:r>
          </w:p>
          <w:p w14:paraId="3E5FB7F6" w14:textId="77777777" w:rsidR="002A4B84" w:rsidRDefault="002A4B84">
            <w:pPr>
              <w:spacing w:line="240" w:lineRule="auto"/>
              <w:rPr>
                <w:sz w:val="24"/>
                <w:szCs w:val="24"/>
              </w:rPr>
            </w:pPr>
            <w:r>
              <w:rPr>
                <w:sz w:val="24"/>
                <w:szCs w:val="24"/>
              </w:rPr>
              <w:t xml:space="preserve">Advice on </w:t>
            </w:r>
            <w:r w:rsidR="00F20D8D">
              <w:rPr>
                <w:sz w:val="24"/>
                <w:szCs w:val="24"/>
              </w:rPr>
              <w:t>Habitat Regulations Assessment</w:t>
            </w:r>
            <w:r>
              <w:rPr>
                <w:sz w:val="24"/>
                <w:szCs w:val="24"/>
              </w:rPr>
              <w:t>s,</w:t>
            </w:r>
          </w:p>
          <w:p w14:paraId="79211DD3" w14:textId="77777777" w:rsidR="002A4B84" w:rsidRDefault="002A4B84">
            <w:pPr>
              <w:spacing w:line="240" w:lineRule="auto"/>
              <w:rPr>
                <w:sz w:val="24"/>
                <w:szCs w:val="24"/>
              </w:rPr>
            </w:pPr>
            <w:r>
              <w:rPr>
                <w:sz w:val="24"/>
                <w:szCs w:val="24"/>
              </w:rPr>
              <w:t xml:space="preserve">Advice on </w:t>
            </w:r>
            <w:r w:rsidR="00F20D8D">
              <w:rPr>
                <w:sz w:val="24"/>
                <w:szCs w:val="24"/>
              </w:rPr>
              <w:t xml:space="preserve"> draft Development Consent Order</w:t>
            </w:r>
            <w:r>
              <w:rPr>
                <w:sz w:val="24"/>
                <w:szCs w:val="24"/>
              </w:rPr>
              <w:t>s</w:t>
            </w:r>
            <w:r w:rsidR="00F20D8D">
              <w:rPr>
                <w:sz w:val="24"/>
                <w:szCs w:val="24"/>
              </w:rPr>
              <w:t xml:space="preserve">, </w:t>
            </w:r>
          </w:p>
          <w:p w14:paraId="0682101B" w14:textId="77777777" w:rsidR="000869F6" w:rsidRDefault="002A4B84">
            <w:pPr>
              <w:spacing w:line="240" w:lineRule="auto"/>
              <w:rPr>
                <w:sz w:val="24"/>
                <w:szCs w:val="24"/>
              </w:rPr>
            </w:pPr>
            <w:r>
              <w:rPr>
                <w:sz w:val="24"/>
                <w:szCs w:val="24"/>
              </w:rPr>
              <w:t xml:space="preserve">Advice on </w:t>
            </w:r>
            <w:r w:rsidR="00F20D8D">
              <w:rPr>
                <w:sz w:val="24"/>
                <w:szCs w:val="24"/>
              </w:rPr>
              <w:t xml:space="preserve">habitat and species surveys, </w:t>
            </w:r>
          </w:p>
          <w:p w14:paraId="46B09760" w14:textId="77777777" w:rsidR="000869F6" w:rsidRDefault="000869F6">
            <w:pPr>
              <w:spacing w:line="240" w:lineRule="auto"/>
              <w:rPr>
                <w:sz w:val="24"/>
                <w:szCs w:val="24"/>
              </w:rPr>
            </w:pPr>
            <w:r>
              <w:rPr>
                <w:sz w:val="24"/>
                <w:szCs w:val="24"/>
              </w:rPr>
              <w:t>Advice on Flood Consequence Assessment</w:t>
            </w:r>
          </w:p>
          <w:p w14:paraId="7FAC2738" w14:textId="77777777" w:rsidR="000869F6" w:rsidRDefault="000869F6">
            <w:pPr>
              <w:spacing w:line="240" w:lineRule="auto"/>
              <w:rPr>
                <w:sz w:val="24"/>
                <w:szCs w:val="24"/>
              </w:rPr>
            </w:pPr>
            <w:r>
              <w:rPr>
                <w:sz w:val="24"/>
                <w:szCs w:val="24"/>
              </w:rPr>
              <w:t>Advice on voluntary remediation</w:t>
            </w:r>
          </w:p>
          <w:p w14:paraId="0A699E63" w14:textId="77777777" w:rsidR="00F20D8D" w:rsidRDefault="002A4B84">
            <w:pPr>
              <w:spacing w:line="240" w:lineRule="auto"/>
              <w:rPr>
                <w:sz w:val="24"/>
                <w:szCs w:val="24"/>
              </w:rPr>
            </w:pPr>
            <w:r>
              <w:rPr>
                <w:sz w:val="24"/>
                <w:szCs w:val="24"/>
              </w:rPr>
              <w:t>D</w:t>
            </w:r>
            <w:r w:rsidR="00F20D8D">
              <w:rPr>
                <w:sz w:val="24"/>
                <w:szCs w:val="24"/>
              </w:rPr>
              <w:t>etailed advice on constraints</w:t>
            </w:r>
            <w:r>
              <w:rPr>
                <w:sz w:val="24"/>
                <w:szCs w:val="24"/>
              </w:rPr>
              <w:t>,</w:t>
            </w:r>
            <w:r w:rsidR="00F20D8D">
              <w:rPr>
                <w:sz w:val="24"/>
                <w:szCs w:val="24"/>
              </w:rPr>
              <w:t xml:space="preserve"> opportunities and mitigation measures.</w:t>
            </w:r>
          </w:p>
          <w:p w14:paraId="10EDE601" w14:textId="77777777" w:rsidR="00F20D8D" w:rsidRDefault="00F20D8D">
            <w:pPr>
              <w:spacing w:line="240" w:lineRule="auto"/>
              <w:rPr>
                <w:sz w:val="24"/>
                <w:szCs w:val="24"/>
              </w:rPr>
            </w:pPr>
          </w:p>
          <w:p w14:paraId="119D6405" w14:textId="77777777" w:rsidR="00F20D8D" w:rsidRDefault="00F20D8D">
            <w:pPr>
              <w:spacing w:line="240" w:lineRule="auto"/>
              <w:rPr>
                <w:sz w:val="24"/>
                <w:szCs w:val="24"/>
              </w:rPr>
            </w:pPr>
          </w:p>
          <w:p w14:paraId="5E12DB5F" w14:textId="77777777" w:rsidR="00F20D8D" w:rsidRDefault="00F20D8D">
            <w:pPr>
              <w:spacing w:line="240" w:lineRule="auto"/>
              <w:rPr>
                <w:sz w:val="24"/>
                <w:szCs w:val="24"/>
              </w:rPr>
            </w:pPr>
          </w:p>
          <w:p w14:paraId="1476B743" w14:textId="77777777" w:rsidR="00F20D8D" w:rsidRDefault="00F20D8D">
            <w:pPr>
              <w:spacing w:line="240" w:lineRule="auto"/>
              <w:rPr>
                <w:sz w:val="24"/>
                <w:szCs w:val="24"/>
              </w:rPr>
            </w:pPr>
          </w:p>
          <w:p w14:paraId="29614076" w14:textId="77777777" w:rsidR="00F20D8D" w:rsidRDefault="00F20D8D">
            <w:pPr>
              <w:spacing w:line="240" w:lineRule="auto"/>
              <w:rPr>
                <w:sz w:val="24"/>
                <w:szCs w:val="24"/>
              </w:rPr>
            </w:pPr>
          </w:p>
          <w:p w14:paraId="12F2AE69" w14:textId="77777777" w:rsidR="00F20D8D" w:rsidRDefault="00F20D8D">
            <w:pPr>
              <w:spacing w:line="240" w:lineRule="auto"/>
              <w:rPr>
                <w:sz w:val="24"/>
                <w:szCs w:val="24"/>
              </w:rPr>
            </w:pPr>
          </w:p>
          <w:p w14:paraId="0319A6D3" w14:textId="77777777" w:rsidR="00F20D8D" w:rsidRDefault="00F20D8D">
            <w:pPr>
              <w:spacing w:line="240" w:lineRule="auto"/>
              <w:rPr>
                <w:sz w:val="24"/>
                <w:szCs w:val="24"/>
              </w:rPr>
            </w:pPr>
          </w:p>
          <w:p w14:paraId="0A21945E" w14:textId="77777777" w:rsidR="00F20D8D" w:rsidRDefault="00F20D8D">
            <w:pPr>
              <w:spacing w:line="240" w:lineRule="auto"/>
              <w:rPr>
                <w:sz w:val="24"/>
                <w:szCs w:val="24"/>
              </w:rPr>
            </w:pPr>
          </w:p>
          <w:p w14:paraId="454597F7" w14:textId="77777777" w:rsidR="00F20D8D" w:rsidRDefault="00F20D8D">
            <w:pPr>
              <w:spacing w:line="240" w:lineRule="auto"/>
              <w:rPr>
                <w:sz w:val="24"/>
                <w:szCs w:val="24"/>
              </w:rPr>
            </w:pPr>
          </w:p>
          <w:p w14:paraId="19E3C9F2" w14:textId="77777777" w:rsidR="00F20D8D" w:rsidRDefault="00F20D8D">
            <w:pPr>
              <w:spacing w:line="240" w:lineRule="auto"/>
              <w:rPr>
                <w:sz w:val="24"/>
                <w:szCs w:val="24"/>
              </w:rPr>
            </w:pPr>
          </w:p>
          <w:p w14:paraId="52C710B2" w14:textId="77777777" w:rsidR="00F20D8D" w:rsidRDefault="00F20D8D">
            <w:pPr>
              <w:spacing w:line="240" w:lineRule="auto"/>
              <w:rPr>
                <w:sz w:val="24"/>
                <w:szCs w:val="24"/>
              </w:rPr>
            </w:pPr>
          </w:p>
          <w:p w14:paraId="39D856F4" w14:textId="77777777" w:rsidR="00F20D8D" w:rsidRDefault="00F20D8D">
            <w:pPr>
              <w:spacing w:line="240" w:lineRule="auto"/>
              <w:rPr>
                <w:sz w:val="24"/>
                <w:szCs w:val="24"/>
              </w:rPr>
            </w:pPr>
          </w:p>
          <w:p w14:paraId="3B8CA3C2" w14:textId="77777777" w:rsidR="00F20D8D" w:rsidRDefault="00F20D8D">
            <w:pPr>
              <w:spacing w:line="240" w:lineRule="auto"/>
              <w:rPr>
                <w:sz w:val="24"/>
                <w:szCs w:val="24"/>
              </w:rPr>
            </w:pPr>
          </w:p>
          <w:p w14:paraId="1D733081" w14:textId="77777777" w:rsidR="00F20D8D" w:rsidRDefault="00F20D8D">
            <w:pPr>
              <w:spacing w:line="240" w:lineRule="auto"/>
              <w:rPr>
                <w:sz w:val="24"/>
                <w:szCs w:val="24"/>
              </w:rPr>
            </w:pPr>
          </w:p>
          <w:p w14:paraId="67189556" w14:textId="77777777" w:rsidR="00F20D8D" w:rsidRDefault="00F20D8D">
            <w:pPr>
              <w:spacing w:line="240" w:lineRule="auto"/>
              <w:rPr>
                <w:sz w:val="24"/>
                <w:szCs w:val="24"/>
              </w:rPr>
            </w:pPr>
          </w:p>
          <w:p w14:paraId="3525E13B" w14:textId="77777777" w:rsidR="00F20D8D" w:rsidRDefault="00F20D8D">
            <w:pPr>
              <w:spacing w:line="240" w:lineRule="auto"/>
              <w:rPr>
                <w:sz w:val="24"/>
                <w:szCs w:val="24"/>
              </w:rPr>
            </w:pPr>
          </w:p>
        </w:tc>
      </w:tr>
      <w:tr w:rsidR="00F20D8D" w14:paraId="457C23B1" w14:textId="77777777" w:rsidTr="00F20D8D">
        <w:tc>
          <w:tcPr>
            <w:tcW w:w="1751" w:type="dxa"/>
            <w:tcBorders>
              <w:top w:val="single" w:sz="4" w:space="0" w:color="auto"/>
              <w:left w:val="single" w:sz="4" w:space="0" w:color="auto"/>
              <w:bottom w:val="single" w:sz="4" w:space="0" w:color="auto"/>
              <w:right w:val="single" w:sz="4" w:space="0" w:color="auto"/>
            </w:tcBorders>
            <w:hideMark/>
          </w:tcPr>
          <w:p w14:paraId="37BDCBC5" w14:textId="77777777" w:rsidR="00F20D8D" w:rsidRDefault="00F20D8D">
            <w:pPr>
              <w:spacing w:line="240" w:lineRule="auto"/>
              <w:rPr>
                <w:sz w:val="24"/>
                <w:szCs w:val="24"/>
              </w:rPr>
            </w:pPr>
            <w:r>
              <w:rPr>
                <w:sz w:val="24"/>
                <w:szCs w:val="24"/>
              </w:rPr>
              <w:t>Developments of National Significance (DNSs)</w:t>
            </w:r>
          </w:p>
        </w:tc>
        <w:tc>
          <w:tcPr>
            <w:tcW w:w="3516" w:type="dxa"/>
            <w:tcBorders>
              <w:top w:val="single" w:sz="4" w:space="0" w:color="auto"/>
              <w:left w:val="single" w:sz="4" w:space="0" w:color="auto"/>
              <w:bottom w:val="single" w:sz="4" w:space="0" w:color="auto"/>
              <w:right w:val="single" w:sz="4" w:space="0" w:color="auto"/>
            </w:tcBorders>
          </w:tcPr>
          <w:p w14:paraId="073F2288" w14:textId="77777777" w:rsidR="00F40E42" w:rsidRPr="0072071E" w:rsidRDefault="00F40E42" w:rsidP="00F40E42">
            <w:pPr>
              <w:spacing w:line="240" w:lineRule="auto"/>
              <w:rPr>
                <w:sz w:val="24"/>
                <w:szCs w:val="24"/>
              </w:rPr>
            </w:pPr>
            <w:r w:rsidRPr="0072071E">
              <w:rPr>
                <w:sz w:val="24"/>
                <w:szCs w:val="24"/>
              </w:rPr>
              <w:t>Provision of a single substantive response to the applicant at the pre-application stage</w:t>
            </w:r>
          </w:p>
          <w:p w14:paraId="1C1C6658" w14:textId="77777777" w:rsidR="00F40E42" w:rsidRPr="0072071E" w:rsidRDefault="00F40E42" w:rsidP="00F40E42">
            <w:pPr>
              <w:spacing w:line="240" w:lineRule="auto"/>
              <w:rPr>
                <w:sz w:val="24"/>
                <w:szCs w:val="24"/>
              </w:rPr>
            </w:pPr>
          </w:p>
          <w:p w14:paraId="088EF485" w14:textId="77777777" w:rsidR="00470866" w:rsidRPr="0072071E" w:rsidRDefault="00470866" w:rsidP="00470866">
            <w:pPr>
              <w:spacing w:line="240" w:lineRule="auto"/>
              <w:rPr>
                <w:sz w:val="24"/>
                <w:szCs w:val="24"/>
              </w:rPr>
            </w:pPr>
            <w:r w:rsidRPr="0072071E">
              <w:rPr>
                <w:sz w:val="24"/>
                <w:szCs w:val="24"/>
              </w:rPr>
              <w:t xml:space="preserve">Provision of information under Regulation 15 of the Town and Country Planning (Environmental Impact Assessment) (Wales) Regulations 2016 </w:t>
            </w:r>
          </w:p>
          <w:p w14:paraId="6F474EC8" w14:textId="77777777" w:rsidR="00470866" w:rsidRPr="0072071E" w:rsidRDefault="00470866">
            <w:pPr>
              <w:spacing w:line="240" w:lineRule="auto"/>
              <w:rPr>
                <w:sz w:val="24"/>
                <w:szCs w:val="24"/>
              </w:rPr>
            </w:pPr>
          </w:p>
          <w:p w14:paraId="1DA63EE7" w14:textId="77777777" w:rsidR="00470866" w:rsidRPr="0072071E" w:rsidRDefault="00470866">
            <w:pPr>
              <w:spacing w:line="240" w:lineRule="auto"/>
              <w:rPr>
                <w:sz w:val="24"/>
                <w:szCs w:val="24"/>
              </w:rPr>
            </w:pPr>
          </w:p>
          <w:p w14:paraId="0DC7DB4B" w14:textId="77777777" w:rsidR="00F20D8D" w:rsidRPr="0072071E" w:rsidRDefault="00F20D8D">
            <w:pPr>
              <w:spacing w:line="240" w:lineRule="auto"/>
              <w:rPr>
                <w:sz w:val="24"/>
                <w:szCs w:val="24"/>
              </w:rPr>
            </w:pPr>
          </w:p>
          <w:p w14:paraId="473488A3" w14:textId="77777777" w:rsidR="00F20D8D" w:rsidRPr="0072071E" w:rsidRDefault="00F20D8D">
            <w:pPr>
              <w:spacing w:line="240" w:lineRule="auto"/>
              <w:rPr>
                <w:sz w:val="24"/>
                <w:szCs w:val="24"/>
              </w:rPr>
            </w:pPr>
          </w:p>
          <w:p w14:paraId="456ABE7D" w14:textId="77777777" w:rsidR="00F20D8D" w:rsidRPr="0072071E" w:rsidRDefault="00F20D8D">
            <w:pPr>
              <w:spacing w:line="240" w:lineRule="auto"/>
              <w:rPr>
                <w:sz w:val="24"/>
                <w:szCs w:val="24"/>
              </w:rPr>
            </w:pPr>
          </w:p>
          <w:p w14:paraId="2B1AA31E" w14:textId="77777777" w:rsidR="00F20D8D" w:rsidRPr="0072071E" w:rsidRDefault="00F20D8D">
            <w:pPr>
              <w:spacing w:line="240" w:lineRule="auto"/>
              <w:rPr>
                <w:sz w:val="24"/>
                <w:szCs w:val="24"/>
              </w:rPr>
            </w:pPr>
          </w:p>
          <w:p w14:paraId="37F08A58" w14:textId="77777777" w:rsidR="00F20D8D" w:rsidRPr="0072071E" w:rsidRDefault="00F20D8D">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820A5" w14:textId="77777777" w:rsidR="00F20D8D" w:rsidRDefault="00F20D8D">
            <w:pPr>
              <w:spacing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92924" w14:textId="77777777" w:rsidR="00F20D8D" w:rsidRDefault="00F20D8D">
            <w:pPr>
              <w:spacing w:line="240" w:lineRule="auto"/>
              <w:rPr>
                <w:rFonts w:ascii="Arial" w:hAnsi="Arial" w:cs="Arial"/>
                <w:sz w:val="24"/>
                <w:szCs w:val="24"/>
              </w:rPr>
            </w:pPr>
          </w:p>
        </w:tc>
      </w:tr>
      <w:tr w:rsidR="00F20D8D" w14:paraId="0807F1D4" w14:textId="77777777" w:rsidTr="00F20D8D">
        <w:tc>
          <w:tcPr>
            <w:tcW w:w="1751" w:type="dxa"/>
            <w:tcBorders>
              <w:top w:val="single" w:sz="4" w:space="0" w:color="auto"/>
              <w:left w:val="single" w:sz="4" w:space="0" w:color="auto"/>
              <w:bottom w:val="single" w:sz="4" w:space="0" w:color="auto"/>
              <w:right w:val="single" w:sz="4" w:space="0" w:color="auto"/>
            </w:tcBorders>
            <w:hideMark/>
          </w:tcPr>
          <w:p w14:paraId="4672206E" w14:textId="77777777" w:rsidR="00F20D8D" w:rsidRDefault="00F20D8D">
            <w:pPr>
              <w:spacing w:line="240" w:lineRule="auto"/>
              <w:rPr>
                <w:sz w:val="24"/>
                <w:szCs w:val="24"/>
              </w:rPr>
            </w:pPr>
            <w:r>
              <w:rPr>
                <w:sz w:val="24"/>
                <w:szCs w:val="24"/>
              </w:rPr>
              <w:t>Major development</w:t>
            </w:r>
          </w:p>
        </w:tc>
        <w:tc>
          <w:tcPr>
            <w:tcW w:w="3516" w:type="dxa"/>
            <w:tcBorders>
              <w:top w:val="single" w:sz="4" w:space="0" w:color="auto"/>
              <w:left w:val="single" w:sz="4" w:space="0" w:color="auto"/>
              <w:bottom w:val="single" w:sz="4" w:space="0" w:color="auto"/>
              <w:right w:val="single" w:sz="4" w:space="0" w:color="auto"/>
            </w:tcBorders>
          </w:tcPr>
          <w:p w14:paraId="235301B7" w14:textId="77777777" w:rsidR="00F40E42" w:rsidRPr="0072071E" w:rsidRDefault="00F40E42" w:rsidP="00F40E42">
            <w:pPr>
              <w:spacing w:line="240" w:lineRule="auto"/>
              <w:rPr>
                <w:sz w:val="24"/>
                <w:szCs w:val="24"/>
              </w:rPr>
            </w:pPr>
            <w:r w:rsidRPr="0072071E">
              <w:rPr>
                <w:sz w:val="24"/>
                <w:szCs w:val="24"/>
              </w:rPr>
              <w:t>Provision of a single substantive response to the applicant at the pre-application stage</w:t>
            </w:r>
          </w:p>
          <w:p w14:paraId="42759695" w14:textId="77777777" w:rsidR="00F40E42" w:rsidRPr="0072071E" w:rsidRDefault="00F40E42" w:rsidP="00F40E42">
            <w:pPr>
              <w:spacing w:line="240" w:lineRule="auto"/>
              <w:rPr>
                <w:sz w:val="24"/>
                <w:szCs w:val="24"/>
              </w:rPr>
            </w:pPr>
          </w:p>
          <w:p w14:paraId="341EA873" w14:textId="77777777" w:rsidR="00F20D8D" w:rsidRPr="0072071E" w:rsidRDefault="00470866">
            <w:pPr>
              <w:spacing w:line="240" w:lineRule="auto"/>
              <w:rPr>
                <w:sz w:val="24"/>
                <w:szCs w:val="24"/>
              </w:rPr>
            </w:pPr>
            <w:r w:rsidRPr="0072071E">
              <w:rPr>
                <w:sz w:val="24"/>
                <w:szCs w:val="24"/>
              </w:rPr>
              <w:t xml:space="preserve">Provision of information under Regulation 15 of the Town and Country Planning (Environmental Impact Assessment) (Wales) Regulations 2016 </w:t>
            </w:r>
          </w:p>
          <w:p w14:paraId="173100D9" w14:textId="77777777" w:rsidR="0072071E" w:rsidRPr="0072071E" w:rsidRDefault="0072071E">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A39BB" w14:textId="77777777" w:rsidR="00F20D8D" w:rsidRDefault="00F20D8D">
            <w:pPr>
              <w:spacing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59DEB" w14:textId="77777777" w:rsidR="00F20D8D" w:rsidRDefault="00F20D8D">
            <w:pPr>
              <w:spacing w:line="240" w:lineRule="auto"/>
              <w:rPr>
                <w:rFonts w:ascii="Arial" w:hAnsi="Arial" w:cs="Arial"/>
                <w:sz w:val="24"/>
                <w:szCs w:val="24"/>
              </w:rPr>
            </w:pPr>
          </w:p>
        </w:tc>
      </w:tr>
      <w:tr w:rsidR="00F20D8D" w14:paraId="39B2C827" w14:textId="77777777" w:rsidTr="00F20D8D">
        <w:tc>
          <w:tcPr>
            <w:tcW w:w="1751" w:type="dxa"/>
            <w:tcBorders>
              <w:top w:val="single" w:sz="4" w:space="0" w:color="auto"/>
              <w:left w:val="single" w:sz="4" w:space="0" w:color="auto"/>
              <w:bottom w:val="single" w:sz="4" w:space="0" w:color="auto"/>
              <w:right w:val="single" w:sz="4" w:space="0" w:color="auto"/>
            </w:tcBorders>
            <w:hideMark/>
          </w:tcPr>
          <w:p w14:paraId="33D500FF" w14:textId="77777777" w:rsidR="00F20D8D" w:rsidRDefault="00F20D8D">
            <w:pPr>
              <w:spacing w:line="240" w:lineRule="auto"/>
              <w:rPr>
                <w:sz w:val="24"/>
                <w:szCs w:val="24"/>
              </w:rPr>
            </w:pPr>
            <w:r>
              <w:rPr>
                <w:sz w:val="24"/>
                <w:szCs w:val="24"/>
              </w:rPr>
              <w:t xml:space="preserve">Other developments </w:t>
            </w:r>
          </w:p>
        </w:tc>
        <w:tc>
          <w:tcPr>
            <w:tcW w:w="3516" w:type="dxa"/>
            <w:tcBorders>
              <w:top w:val="single" w:sz="4" w:space="0" w:color="auto"/>
              <w:left w:val="single" w:sz="4" w:space="0" w:color="auto"/>
              <w:bottom w:val="single" w:sz="4" w:space="0" w:color="auto"/>
              <w:right w:val="single" w:sz="4" w:space="0" w:color="auto"/>
            </w:tcBorders>
            <w:hideMark/>
          </w:tcPr>
          <w:p w14:paraId="0D940C35" w14:textId="77777777" w:rsidR="00470866" w:rsidRPr="0072071E" w:rsidRDefault="00470866" w:rsidP="00470866">
            <w:pPr>
              <w:spacing w:line="240" w:lineRule="auto"/>
              <w:rPr>
                <w:sz w:val="24"/>
                <w:szCs w:val="24"/>
              </w:rPr>
            </w:pPr>
            <w:r w:rsidRPr="0072071E">
              <w:rPr>
                <w:sz w:val="24"/>
                <w:szCs w:val="24"/>
              </w:rPr>
              <w:t xml:space="preserve">Provision of information under Regulation 15 of the Town and Country Planning (Environmental Impact Assessment) (Wales) Regulations 2016 </w:t>
            </w:r>
          </w:p>
          <w:p w14:paraId="03A5115E" w14:textId="77777777" w:rsidR="00470866" w:rsidRPr="0072071E" w:rsidRDefault="00470866">
            <w:pPr>
              <w:spacing w:line="240" w:lineRule="auto"/>
              <w:rPr>
                <w:sz w:val="24"/>
                <w:szCs w:val="24"/>
              </w:rPr>
            </w:pPr>
          </w:p>
          <w:p w14:paraId="6E97FAE4" w14:textId="77777777" w:rsidR="00F20D8D" w:rsidRPr="0072071E" w:rsidRDefault="00F20D8D">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1026D" w14:textId="77777777" w:rsidR="00F20D8D" w:rsidRDefault="00F20D8D">
            <w:pPr>
              <w:spacing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6E458" w14:textId="77777777" w:rsidR="00F20D8D" w:rsidRDefault="00F20D8D">
            <w:pPr>
              <w:spacing w:line="240" w:lineRule="auto"/>
              <w:rPr>
                <w:rFonts w:ascii="Arial" w:hAnsi="Arial" w:cs="Arial"/>
                <w:sz w:val="24"/>
                <w:szCs w:val="24"/>
              </w:rPr>
            </w:pPr>
          </w:p>
        </w:tc>
      </w:tr>
    </w:tbl>
    <w:p w14:paraId="1AB56540" w14:textId="77777777" w:rsidR="00F20D8D" w:rsidRDefault="00F20D8D" w:rsidP="00DE4F6D">
      <w:pPr>
        <w:pStyle w:val="Default"/>
        <w:rPr>
          <w:b/>
          <w:sz w:val="23"/>
          <w:szCs w:val="23"/>
        </w:rPr>
      </w:pPr>
    </w:p>
    <w:sectPr w:rsidR="00F20D8D" w:rsidSect="005B26B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48934" w14:textId="77777777" w:rsidR="006A2656" w:rsidRDefault="006A2656" w:rsidP="007707E2">
      <w:pPr>
        <w:spacing w:after="0" w:line="240" w:lineRule="auto"/>
      </w:pPr>
      <w:r>
        <w:separator/>
      </w:r>
    </w:p>
  </w:endnote>
  <w:endnote w:type="continuationSeparator" w:id="0">
    <w:p w14:paraId="4E77750D" w14:textId="77777777" w:rsidR="006A2656" w:rsidRDefault="006A2656" w:rsidP="0077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042C6" w14:textId="77777777" w:rsidR="006A2656" w:rsidRDefault="006A2656" w:rsidP="007707E2">
      <w:pPr>
        <w:spacing w:after="0" w:line="240" w:lineRule="auto"/>
      </w:pPr>
      <w:r>
        <w:separator/>
      </w:r>
    </w:p>
  </w:footnote>
  <w:footnote w:type="continuationSeparator" w:id="0">
    <w:p w14:paraId="21CCFF16" w14:textId="77777777" w:rsidR="006A2656" w:rsidRDefault="006A2656" w:rsidP="007707E2">
      <w:pPr>
        <w:spacing w:after="0" w:line="240" w:lineRule="auto"/>
      </w:pPr>
      <w:r>
        <w:continuationSeparator/>
      </w:r>
    </w:p>
  </w:footnote>
  <w:footnote w:id="1">
    <w:p w14:paraId="022FC40F" w14:textId="77777777" w:rsidR="007707E2" w:rsidRDefault="007707E2">
      <w:pPr>
        <w:pStyle w:val="FootnoteText"/>
      </w:pPr>
      <w:r>
        <w:rPr>
          <w:rStyle w:val="FootnoteReference"/>
        </w:rPr>
        <w:footnoteRef/>
      </w:r>
      <w:r>
        <w:t xml:space="preserve"> </w:t>
      </w:r>
      <w:bookmarkStart w:id="0" w:name="_GoBack"/>
      <w:r>
        <w:t>Regulation 9(5) of the Infrastructure Planning (Environmental Impact Assessment) Regulations 2009 make</w:t>
      </w:r>
      <w:r w:rsidR="00FF6441">
        <w:t>s</w:t>
      </w:r>
      <w:r>
        <w:t xml:space="preserve"> provision for NRW to apply a reasonable charge for making the relevant information available. </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6461"/>
    <w:multiLevelType w:val="hybridMultilevel"/>
    <w:tmpl w:val="1E60CC8E"/>
    <w:lvl w:ilvl="0" w:tplc="DDB0475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5A103F0"/>
    <w:multiLevelType w:val="hybridMultilevel"/>
    <w:tmpl w:val="DF58D518"/>
    <w:lvl w:ilvl="0" w:tplc="9C76E59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59912AF"/>
    <w:multiLevelType w:val="multilevel"/>
    <w:tmpl w:val="FF46E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D10AB"/>
    <w:multiLevelType w:val="hybridMultilevel"/>
    <w:tmpl w:val="5DB8E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6501D"/>
    <w:multiLevelType w:val="hybridMultilevel"/>
    <w:tmpl w:val="D0249D2C"/>
    <w:lvl w:ilvl="0" w:tplc="AED81E3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8D447B"/>
    <w:multiLevelType w:val="hybridMultilevel"/>
    <w:tmpl w:val="CBDEB40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6" w15:restartNumberingAfterBreak="0">
    <w:nsid w:val="509A6348"/>
    <w:multiLevelType w:val="hybridMultilevel"/>
    <w:tmpl w:val="625CE970"/>
    <w:lvl w:ilvl="0" w:tplc="D758D7F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569B6"/>
    <w:multiLevelType w:val="hybridMultilevel"/>
    <w:tmpl w:val="A55EA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1A039B"/>
    <w:multiLevelType w:val="hybridMultilevel"/>
    <w:tmpl w:val="ED486D1A"/>
    <w:lvl w:ilvl="0" w:tplc="D5B2A44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A7"/>
    <w:rsid w:val="000208CE"/>
    <w:rsid w:val="000869F6"/>
    <w:rsid w:val="000B074D"/>
    <w:rsid w:val="000B2482"/>
    <w:rsid w:val="000D14C9"/>
    <w:rsid w:val="001131B4"/>
    <w:rsid w:val="001131DF"/>
    <w:rsid w:val="00193F2A"/>
    <w:rsid w:val="001B4A6D"/>
    <w:rsid w:val="001E4F2E"/>
    <w:rsid w:val="001E630E"/>
    <w:rsid w:val="00206F09"/>
    <w:rsid w:val="00245EF8"/>
    <w:rsid w:val="00247543"/>
    <w:rsid w:val="00255D3B"/>
    <w:rsid w:val="002A4B84"/>
    <w:rsid w:val="002D6F0B"/>
    <w:rsid w:val="002F0DAD"/>
    <w:rsid w:val="00306C63"/>
    <w:rsid w:val="00351520"/>
    <w:rsid w:val="003B596A"/>
    <w:rsid w:val="003F03BD"/>
    <w:rsid w:val="0041158D"/>
    <w:rsid w:val="00470866"/>
    <w:rsid w:val="00483592"/>
    <w:rsid w:val="004D272A"/>
    <w:rsid w:val="004E0B8F"/>
    <w:rsid w:val="0057350C"/>
    <w:rsid w:val="00597415"/>
    <w:rsid w:val="005B26B4"/>
    <w:rsid w:val="006322F4"/>
    <w:rsid w:val="0064330D"/>
    <w:rsid w:val="00674BCA"/>
    <w:rsid w:val="00686EB7"/>
    <w:rsid w:val="00692881"/>
    <w:rsid w:val="006A2656"/>
    <w:rsid w:val="006A7B1D"/>
    <w:rsid w:val="006B02E6"/>
    <w:rsid w:val="006C58CD"/>
    <w:rsid w:val="006C6992"/>
    <w:rsid w:val="006C745D"/>
    <w:rsid w:val="007142AA"/>
    <w:rsid w:val="0072071E"/>
    <w:rsid w:val="007530B9"/>
    <w:rsid w:val="007556C1"/>
    <w:rsid w:val="007707E2"/>
    <w:rsid w:val="00777190"/>
    <w:rsid w:val="00796749"/>
    <w:rsid w:val="007A28DB"/>
    <w:rsid w:val="007A3782"/>
    <w:rsid w:val="007B5CE6"/>
    <w:rsid w:val="007E715E"/>
    <w:rsid w:val="00835694"/>
    <w:rsid w:val="00836B29"/>
    <w:rsid w:val="00842C7C"/>
    <w:rsid w:val="00867D00"/>
    <w:rsid w:val="00874BEB"/>
    <w:rsid w:val="00876871"/>
    <w:rsid w:val="00895998"/>
    <w:rsid w:val="008966E4"/>
    <w:rsid w:val="008A61BD"/>
    <w:rsid w:val="008B4E2E"/>
    <w:rsid w:val="008B52A5"/>
    <w:rsid w:val="008F7912"/>
    <w:rsid w:val="00921318"/>
    <w:rsid w:val="009236A5"/>
    <w:rsid w:val="00953790"/>
    <w:rsid w:val="009A0237"/>
    <w:rsid w:val="009B1D8B"/>
    <w:rsid w:val="009D32E1"/>
    <w:rsid w:val="009D4412"/>
    <w:rsid w:val="00A3613A"/>
    <w:rsid w:val="00A61917"/>
    <w:rsid w:val="00AA65B4"/>
    <w:rsid w:val="00AB44BB"/>
    <w:rsid w:val="00B157FD"/>
    <w:rsid w:val="00B53813"/>
    <w:rsid w:val="00B65E65"/>
    <w:rsid w:val="00B65F3D"/>
    <w:rsid w:val="00BB00D6"/>
    <w:rsid w:val="00BF07D4"/>
    <w:rsid w:val="00BF40A7"/>
    <w:rsid w:val="00C22E47"/>
    <w:rsid w:val="00C318D1"/>
    <w:rsid w:val="00C54F7A"/>
    <w:rsid w:val="00C95285"/>
    <w:rsid w:val="00C97CB8"/>
    <w:rsid w:val="00CE3431"/>
    <w:rsid w:val="00CF35D1"/>
    <w:rsid w:val="00D22A3F"/>
    <w:rsid w:val="00D37AB9"/>
    <w:rsid w:val="00D739ED"/>
    <w:rsid w:val="00D73DBD"/>
    <w:rsid w:val="00DA0C35"/>
    <w:rsid w:val="00DB5D93"/>
    <w:rsid w:val="00DC69EF"/>
    <w:rsid w:val="00DE4F6D"/>
    <w:rsid w:val="00E30645"/>
    <w:rsid w:val="00E46857"/>
    <w:rsid w:val="00E81AD5"/>
    <w:rsid w:val="00EB0BB6"/>
    <w:rsid w:val="00EB754B"/>
    <w:rsid w:val="00ED47D0"/>
    <w:rsid w:val="00F20D8D"/>
    <w:rsid w:val="00F40E42"/>
    <w:rsid w:val="00F45B6F"/>
    <w:rsid w:val="00F546D8"/>
    <w:rsid w:val="00F66EE8"/>
    <w:rsid w:val="00F94A56"/>
    <w:rsid w:val="00FB0783"/>
    <w:rsid w:val="00FC322A"/>
    <w:rsid w:val="00FC593E"/>
    <w:rsid w:val="00FF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DE36"/>
  <w15:chartTrackingRefBased/>
  <w15:docId w15:val="{C2211672-EA88-4055-A229-26198AFA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A7"/>
    <w:pPr>
      <w:spacing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0A7"/>
    <w:pPr>
      <w:autoSpaceDE w:val="0"/>
      <w:autoSpaceDN w:val="0"/>
      <w:adjustRightInd w:val="0"/>
      <w:spacing w:after="0" w:line="240" w:lineRule="auto"/>
    </w:pPr>
    <w:rPr>
      <w:color w:val="000000"/>
    </w:rPr>
  </w:style>
  <w:style w:type="paragraph" w:styleId="ListParagraph">
    <w:name w:val="List Paragraph"/>
    <w:basedOn w:val="Normal"/>
    <w:uiPriority w:val="34"/>
    <w:qFormat/>
    <w:rsid w:val="00BF40A7"/>
    <w:pPr>
      <w:ind w:left="720"/>
      <w:contextualSpacing/>
    </w:pPr>
  </w:style>
  <w:style w:type="paragraph" w:styleId="BodyText">
    <w:name w:val="Body Text"/>
    <w:basedOn w:val="Normal"/>
    <w:link w:val="BodyTextChar"/>
    <w:semiHidden/>
    <w:unhideWhenUsed/>
    <w:qFormat/>
    <w:rsid w:val="00BF40A7"/>
    <w:pPr>
      <w:spacing w:after="0" w:line="240" w:lineRule="auto"/>
    </w:pPr>
    <w:rPr>
      <w:rFonts w:ascii="Arial" w:eastAsia="Times New Roman" w:hAnsi="Arial" w:cs="Times New Roman"/>
      <w:color w:val="000000"/>
      <w:sz w:val="24"/>
      <w:szCs w:val="24"/>
    </w:rPr>
  </w:style>
  <w:style w:type="character" w:customStyle="1" w:styleId="BodyTextChar">
    <w:name w:val="Body Text Char"/>
    <w:basedOn w:val="DefaultParagraphFont"/>
    <w:link w:val="BodyText"/>
    <w:semiHidden/>
    <w:rsid w:val="00BF40A7"/>
    <w:rPr>
      <w:rFonts w:eastAsia="Times New Roman" w:cs="Times New Roman"/>
      <w:color w:val="000000"/>
    </w:rPr>
  </w:style>
  <w:style w:type="character" w:styleId="Hyperlink">
    <w:name w:val="Hyperlink"/>
    <w:basedOn w:val="DefaultParagraphFont"/>
    <w:uiPriority w:val="99"/>
    <w:unhideWhenUsed/>
    <w:rsid w:val="00921318"/>
    <w:rPr>
      <w:color w:val="0563C1" w:themeColor="hyperlink"/>
      <w:u w:val="single"/>
    </w:rPr>
  </w:style>
  <w:style w:type="table" w:styleId="TableGrid">
    <w:name w:val="Table Grid"/>
    <w:basedOn w:val="TableNormal"/>
    <w:uiPriority w:val="39"/>
    <w:rsid w:val="00F20D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0D8D"/>
    <w:rPr>
      <w:sz w:val="16"/>
      <w:szCs w:val="16"/>
    </w:rPr>
  </w:style>
  <w:style w:type="paragraph" w:styleId="CommentText">
    <w:name w:val="annotation text"/>
    <w:basedOn w:val="Normal"/>
    <w:link w:val="CommentTextChar"/>
    <w:uiPriority w:val="99"/>
    <w:semiHidden/>
    <w:unhideWhenUsed/>
    <w:rsid w:val="00F20D8D"/>
    <w:pPr>
      <w:spacing w:line="240" w:lineRule="auto"/>
    </w:pPr>
    <w:rPr>
      <w:sz w:val="20"/>
      <w:szCs w:val="20"/>
    </w:rPr>
  </w:style>
  <w:style w:type="character" w:customStyle="1" w:styleId="CommentTextChar">
    <w:name w:val="Comment Text Char"/>
    <w:basedOn w:val="DefaultParagraphFont"/>
    <w:link w:val="CommentText"/>
    <w:uiPriority w:val="99"/>
    <w:semiHidden/>
    <w:rsid w:val="00F20D8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20D8D"/>
    <w:rPr>
      <w:b/>
      <w:bCs/>
    </w:rPr>
  </w:style>
  <w:style w:type="character" w:customStyle="1" w:styleId="CommentSubjectChar">
    <w:name w:val="Comment Subject Char"/>
    <w:basedOn w:val="CommentTextChar"/>
    <w:link w:val="CommentSubject"/>
    <w:uiPriority w:val="99"/>
    <w:semiHidden/>
    <w:rsid w:val="00F20D8D"/>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F20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D8D"/>
    <w:rPr>
      <w:rFonts w:ascii="Segoe UI" w:hAnsi="Segoe UI" w:cs="Segoe UI"/>
      <w:sz w:val="18"/>
      <w:szCs w:val="18"/>
    </w:rPr>
  </w:style>
  <w:style w:type="character" w:styleId="FollowedHyperlink">
    <w:name w:val="FollowedHyperlink"/>
    <w:basedOn w:val="DefaultParagraphFont"/>
    <w:uiPriority w:val="99"/>
    <w:semiHidden/>
    <w:unhideWhenUsed/>
    <w:rsid w:val="00A61917"/>
    <w:rPr>
      <w:color w:val="954F72" w:themeColor="followedHyperlink"/>
      <w:u w:val="single"/>
    </w:rPr>
  </w:style>
  <w:style w:type="paragraph" w:styleId="FootnoteText">
    <w:name w:val="footnote text"/>
    <w:basedOn w:val="Normal"/>
    <w:link w:val="FootnoteTextChar"/>
    <w:uiPriority w:val="99"/>
    <w:semiHidden/>
    <w:unhideWhenUsed/>
    <w:rsid w:val="00770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7E2"/>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70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01748">
      <w:bodyDiv w:val="1"/>
      <w:marLeft w:val="0"/>
      <w:marRight w:val="0"/>
      <w:marTop w:val="0"/>
      <w:marBottom w:val="0"/>
      <w:divBdr>
        <w:top w:val="none" w:sz="0" w:space="0" w:color="auto"/>
        <w:left w:val="none" w:sz="0" w:space="0" w:color="auto"/>
        <w:bottom w:val="none" w:sz="0" w:space="0" w:color="auto"/>
        <w:right w:val="none" w:sz="0" w:space="0" w:color="auto"/>
      </w:divBdr>
    </w:div>
    <w:div w:id="765156577">
      <w:bodyDiv w:val="1"/>
      <w:marLeft w:val="0"/>
      <w:marRight w:val="0"/>
      <w:marTop w:val="0"/>
      <w:marBottom w:val="0"/>
      <w:divBdr>
        <w:top w:val="none" w:sz="0" w:space="0" w:color="auto"/>
        <w:left w:val="none" w:sz="0" w:space="0" w:color="auto"/>
        <w:bottom w:val="none" w:sz="0" w:space="0" w:color="auto"/>
        <w:right w:val="none" w:sz="0" w:space="0" w:color="auto"/>
      </w:divBdr>
    </w:div>
    <w:div w:id="820004980">
      <w:bodyDiv w:val="1"/>
      <w:marLeft w:val="0"/>
      <w:marRight w:val="0"/>
      <w:marTop w:val="0"/>
      <w:marBottom w:val="0"/>
      <w:divBdr>
        <w:top w:val="none" w:sz="0" w:space="0" w:color="auto"/>
        <w:left w:val="none" w:sz="0" w:space="0" w:color="auto"/>
        <w:bottom w:val="none" w:sz="0" w:space="0" w:color="auto"/>
        <w:right w:val="none" w:sz="0" w:space="0" w:color="auto"/>
      </w:divBdr>
    </w:div>
    <w:div w:id="820118999">
      <w:bodyDiv w:val="1"/>
      <w:marLeft w:val="0"/>
      <w:marRight w:val="0"/>
      <w:marTop w:val="0"/>
      <w:marBottom w:val="0"/>
      <w:divBdr>
        <w:top w:val="none" w:sz="0" w:space="0" w:color="auto"/>
        <w:left w:val="none" w:sz="0" w:space="0" w:color="auto"/>
        <w:bottom w:val="none" w:sz="0" w:space="0" w:color="auto"/>
        <w:right w:val="none" w:sz="0" w:space="0" w:color="auto"/>
      </w:divBdr>
    </w:div>
    <w:div w:id="840851653">
      <w:bodyDiv w:val="1"/>
      <w:marLeft w:val="0"/>
      <w:marRight w:val="0"/>
      <w:marTop w:val="0"/>
      <w:marBottom w:val="0"/>
      <w:divBdr>
        <w:top w:val="none" w:sz="0" w:space="0" w:color="auto"/>
        <w:left w:val="none" w:sz="0" w:space="0" w:color="auto"/>
        <w:bottom w:val="none" w:sz="0" w:space="0" w:color="auto"/>
        <w:right w:val="none" w:sz="0" w:space="0" w:color="auto"/>
      </w:divBdr>
    </w:div>
    <w:div w:id="1488740764">
      <w:bodyDiv w:val="1"/>
      <w:marLeft w:val="0"/>
      <w:marRight w:val="0"/>
      <w:marTop w:val="0"/>
      <w:marBottom w:val="0"/>
      <w:divBdr>
        <w:top w:val="none" w:sz="0" w:space="0" w:color="auto"/>
        <w:left w:val="none" w:sz="0" w:space="0" w:color="auto"/>
        <w:bottom w:val="none" w:sz="0" w:space="0" w:color="auto"/>
        <w:right w:val="none" w:sz="0" w:space="0" w:color="auto"/>
      </w:divBdr>
    </w:div>
    <w:div w:id="20828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aturalresources.wales/media/5271/150302-natural-resources-wales-and-planning-consultations-final-eng.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ADVI-1563480138-29</_dlc_DocId>
    <_dlc_DocIdUrl xmlns="9be56660-2c31-41ef-bc00-23e72f632f2a">
      <Url>https://cyfoethnaturiolcymru.sharepoint.com/teams/advice/pdm/nrwps/_layouts/15/DocIdRedir.aspx?ID=ADVI-1563480138-29</Url>
      <Description>ADVI-1563480138-29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7B6C232CDF14C2488E4AB29E72BB7AD3" ma:contentTypeVersion="65" ma:contentTypeDescription="" ma:contentTypeScope="" ma:versionID="0d0d4e5f55b5426735b6bf4b75440023">
  <xsd:schema xmlns:xsd="http://www.w3.org/2001/XMLSchema" xmlns:xs="http://www.w3.org/2001/XMLSchema" xmlns:p="http://schemas.microsoft.com/office/2006/metadata/properties" xmlns:ns2="9be56660-2c31-41ef-bc00-23e72f632f2a" targetNamespace="http://schemas.microsoft.com/office/2006/metadata/properties" ma:root="true" ma:fieldsID="571d87a2a089d535ee0fd86471038a9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ED65-8CB4-4666-B89B-FC0DB7704651}">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be56660-2c31-41ef-bc00-23e72f632f2a"/>
  </ds:schemaRefs>
</ds:datastoreItem>
</file>

<file path=customXml/itemProps2.xml><?xml version="1.0" encoding="utf-8"?>
<ds:datastoreItem xmlns:ds="http://schemas.openxmlformats.org/officeDocument/2006/customXml" ds:itemID="{33F4BAE1-E68D-4004-B8FC-6975A02EC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31A8D-3C3A-419F-9386-C3BD5177B27B}">
  <ds:schemaRefs>
    <ds:schemaRef ds:uri="Microsoft.SharePoint.Taxonomy.ContentTypeSync"/>
  </ds:schemaRefs>
</ds:datastoreItem>
</file>

<file path=customXml/itemProps4.xml><?xml version="1.0" encoding="utf-8"?>
<ds:datastoreItem xmlns:ds="http://schemas.openxmlformats.org/officeDocument/2006/customXml" ds:itemID="{85D85832-6A5A-4DD7-B4F5-85D26517AD4E}">
  <ds:schemaRefs>
    <ds:schemaRef ds:uri="http://schemas.microsoft.com/sharepoint/events"/>
  </ds:schemaRefs>
</ds:datastoreItem>
</file>

<file path=customXml/itemProps5.xml><?xml version="1.0" encoding="utf-8"?>
<ds:datastoreItem xmlns:ds="http://schemas.openxmlformats.org/officeDocument/2006/customXml" ds:itemID="{280D521F-7F4A-4185-8F1A-00E1106E2F6B}">
  <ds:schemaRefs>
    <ds:schemaRef ds:uri="http://schemas.microsoft.com/sharepoint/v3/contenttype/forms"/>
  </ds:schemaRefs>
</ds:datastoreItem>
</file>

<file path=customXml/itemProps6.xml><?xml version="1.0" encoding="utf-8"?>
<ds:datastoreItem xmlns:ds="http://schemas.openxmlformats.org/officeDocument/2006/customXml" ds:itemID="{DD5AA9B3-2558-4A9F-B836-7ABC6F51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2284</Words>
  <Characters>13019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Jenny</dc:creator>
  <cp:keywords/>
  <dc:description/>
  <cp:lastModifiedBy>James, Adrian</cp:lastModifiedBy>
  <cp:revision>2</cp:revision>
  <cp:lastPrinted>2016-05-26T11:11:00Z</cp:lastPrinted>
  <dcterms:created xsi:type="dcterms:W3CDTF">2016-10-17T15:43:00Z</dcterms:created>
  <dcterms:modified xsi:type="dcterms:W3CDTF">2016-10-17T15:43:00Z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0x01010067EB80C5FE939D4A9B3D8BA62129B7F501007B6C232CDF14C2488E4AB29E72BB7AD3</vt:lpwstr>
  </property>
  <property fmtid="{D5CDD505-2E9C-101B-9397-08002B2CF9AE}" pid="3" name="_dlc_DocIdItemGuid">
    <vt:lpwstr>a3c315ef-cd9c-48c8-af12-2e32606add21</vt:lpwstr>
  </property>
</Properties>
</file>